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firstLine="0"/>
        <w:contextualSpacing w:val="0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На основу члана 38. став 1. алинеја два Статута Завода за културу војвођанских Русина, Управни одбор Завода за културу војвођанских Русина, на 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9.</w:t>
      </w:r>
      <w:r w:rsidDel="00000000" w:rsidR="00000000" w:rsidRPr="00000000">
        <w:rPr>
          <w:rFonts w:ascii="PT Sans" w:cs="PT Sans" w:eastAsia="PT Sans" w:hAnsi="PT Sans"/>
          <w:color w:val="ff0000"/>
          <w:rtl w:val="0"/>
        </w:rPr>
        <w:t xml:space="preserve"> </w:t>
      </w: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седници одржаној 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14.05.</w:t>
      </w: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2018. године, доноси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contextualSpacing w:val="0"/>
        <w:jc w:val="both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contextualSpacing w:val="0"/>
        <w:jc w:val="center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vertAlign w:val="baseline"/>
          <w:rtl w:val="0"/>
        </w:rPr>
        <w:t xml:space="preserve">   ПРАВИЛНИК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contextualSpacing w:val="0"/>
        <w:jc w:val="center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contextualSpacing w:val="0"/>
        <w:jc w:val="center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vertAlign w:val="baseline"/>
          <w:rtl w:val="0"/>
        </w:rPr>
        <w:t xml:space="preserve">О НАЧИНУ, КРИТЕРИЈУМИМА И МЕРИЛИМА ЗА СУФИНАНСИРАЊЕ ПРОГРАМА И ПРОЈЕКАТА ОЧУВАЊА, НЕГОВАЊА, ПРЕЗЕНТАЦИЈЕ И РАЗВОЈА КУЛТУРЕ И УМЕТНОСТИ РУСИНСКЕ ЗАЈЕДНИЦЕ У РЕПУБЛИЦИ СРБИЈИ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contextualSpacing w:val="0"/>
        <w:jc w:val="center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contextualSpacing w:val="0"/>
        <w:jc w:val="center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contextualSpacing w:val="0"/>
        <w:jc w:val="center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vertAlign w:val="baseline"/>
          <w:rtl w:val="0"/>
        </w:rPr>
        <w:t xml:space="preserve">Члан 1</w:t>
      </w: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ind w:left="0" w:firstLine="720"/>
        <w:contextualSpacing w:val="0"/>
        <w:jc w:val="both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Овим Правилником уређују начин, критеријуми и мерила за суфинансирање програма и пројеката очувања, неговања, презентације и развоја културе и уметности русинске заједнице у Републици Србији (у даљем тексту: програми и пројекти), из буџета Завода за културу војвођанских Русина (у даљем тексту: Завод).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contextualSpacing w:val="0"/>
        <w:jc w:val="both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Rule="auto"/>
        <w:contextualSpacing w:val="0"/>
        <w:jc w:val="center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vertAlign w:val="baseline"/>
          <w:rtl w:val="0"/>
        </w:rPr>
        <w:t xml:space="preserve">Члан 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Rule="auto"/>
        <w:ind w:left="0" w:firstLine="720"/>
        <w:contextualSpacing w:val="0"/>
        <w:jc w:val="both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Суфинансирање програма и пројеката врши се на основу јавног 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К</w:t>
      </w: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онкурса (у даљем тексту: Конкурс) који расписује Завод, а у складу са потребама и могућностима буџета Завода.</w:t>
      </w:r>
    </w:p>
    <w:p w:rsidR="00000000" w:rsidDel="00000000" w:rsidP="00000000" w:rsidRDefault="00000000" w:rsidRPr="00000000" w14:paraId="0000000C">
      <w:pPr>
        <w:spacing w:after="0" w:before="0" w:lineRule="auto"/>
        <w:contextualSpacing w:val="0"/>
        <w:jc w:val="both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Rule="auto"/>
        <w:contextualSpacing w:val="0"/>
        <w:jc w:val="center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vertAlign w:val="baseline"/>
          <w:rtl w:val="0"/>
        </w:rPr>
        <w:t xml:space="preserve">Члан 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Rule="auto"/>
        <w:ind w:left="0" w:firstLine="720"/>
        <w:contextualSpacing w:val="0"/>
        <w:jc w:val="both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Конкурс из члана 2. овог правилника расписује се најмање једном годишње уколико су буџетом Завода обезбеђена средства за ову намену.</w:t>
      </w:r>
    </w:p>
    <w:p w:rsidR="00000000" w:rsidDel="00000000" w:rsidP="00000000" w:rsidRDefault="00000000" w:rsidRPr="00000000" w14:paraId="0000000F">
      <w:pPr>
        <w:spacing w:after="0" w:before="0" w:lineRule="auto"/>
        <w:ind w:left="0" w:firstLine="720"/>
        <w:contextualSpacing w:val="0"/>
        <w:jc w:val="both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Конкурс се објављује на званичној интернет страни Завода на српском и русинском језику и у јавним гласилима на русинском језику.</w:t>
      </w:r>
    </w:p>
    <w:p w:rsidR="00000000" w:rsidDel="00000000" w:rsidP="00000000" w:rsidRDefault="00000000" w:rsidRPr="00000000" w14:paraId="00000010">
      <w:pPr>
        <w:spacing w:after="0" w:before="0" w:lineRule="auto"/>
        <w:ind w:left="0" w:firstLine="720"/>
        <w:contextualSpacing w:val="0"/>
        <w:jc w:val="both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Рок за подношење пријава на 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К</w:t>
      </w: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онкурс не може бити краћи од 15 дана од дана објављивања на званичној интернет страници Завода.</w:t>
      </w:r>
    </w:p>
    <w:p w:rsidR="00000000" w:rsidDel="00000000" w:rsidP="00000000" w:rsidRDefault="00000000" w:rsidRPr="00000000" w14:paraId="00000011">
      <w:pPr>
        <w:spacing w:after="0" w:before="0" w:lineRule="auto"/>
        <w:contextualSpacing w:val="0"/>
        <w:jc w:val="both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Rule="auto"/>
        <w:contextualSpacing w:val="0"/>
        <w:jc w:val="center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vertAlign w:val="baseline"/>
          <w:rtl w:val="0"/>
        </w:rPr>
        <w:t xml:space="preserve">Члан 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Rule="auto"/>
        <w:contextualSpacing w:val="0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ab/>
        <w:t xml:space="preserve">Конкурс из члана 2. овог 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П</w:t>
      </w: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равилника садржи: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назив програма/пројеката за које се спроводи конкурс,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укупан износ средстава из буџета Завода за ову намену, као и посебно укупну суму за 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Програме очувања и неговања нематеријалног културног наслеђа русинске заједнице и посебно укупну суму за Програме савременог уметничког стваралаштва русинске заједнице,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могуће учеснике на 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Конкурсу</w:t>
      </w: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место и рок за подношење пријаве на 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Конкурс</w:t>
      </w: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образац пријаве на 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Конкурс</w:t>
      </w: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документацију који је потребно приложити уз пријаву на 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Конкурс</w:t>
      </w: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опште</w:t>
      </w: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 критеријуме избора.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Rule="auto"/>
        <w:contextualSpacing w:val="0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Rule="auto"/>
        <w:contextualSpacing w:val="0"/>
        <w:jc w:val="center"/>
        <w:rPr>
          <w:rFonts w:ascii="PT Sans" w:cs="PT Sans" w:eastAsia="PT Sans" w:hAnsi="PT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0" w:lineRule="auto"/>
        <w:contextualSpacing w:val="0"/>
        <w:jc w:val="center"/>
        <w:rPr>
          <w:rFonts w:ascii="PT Sans" w:cs="PT Sans" w:eastAsia="PT Sans" w:hAnsi="PT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Rule="auto"/>
        <w:contextualSpacing w:val="0"/>
        <w:jc w:val="center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vertAlign w:val="baseline"/>
          <w:rtl w:val="0"/>
        </w:rPr>
        <w:t xml:space="preserve">Члан 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Rule="auto"/>
        <w:ind w:left="-90" w:firstLine="90"/>
        <w:contextualSpacing w:val="0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Пријава на Конкурс из члана 4. овог 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П</w:t>
      </w: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равилника подноси се Заводу и мора да садржи: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spacing w:after="0" w:before="0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PT Sans" w:cs="PT Sans" w:eastAsia="PT Sans" w:hAnsi="PT Sans"/>
          <w:b w:val="1"/>
          <w:vertAlign w:val="baseline"/>
          <w:rtl w:val="0"/>
        </w:rPr>
        <w:t xml:space="preserve">Пријавни образац</w:t>
      </w: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  у ком се исказују основни подаци о учеснику на конкурсу (назив, седиште, матични број, порески идентификациони број), детаљан опис програма/пројекта и реалан и одржив финансијски план (преглед појединачних активности који се предвиђају пројектом, са износом средстава неопходних за реализацију тих активности и спецификацијом износа средстава из сопствених прихода и других извора), опис претходних искустава и достугнућа подносиоца пријаве (значајни пројекти и активности) – 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максимално jeдна</w:t>
      </w: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 А4 стран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а</w:t>
      </w: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 текста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spacing w:after="0" w:before="0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PT Sans" w:cs="PT Sans" w:eastAsia="PT Sans" w:hAnsi="PT Sans"/>
          <w:b w:val="1"/>
          <w:vertAlign w:val="baseline"/>
          <w:rtl w:val="0"/>
        </w:rPr>
        <w:t xml:space="preserve">Оверену и потписану Изјаву</w:t>
      </w: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 од стране овлашћеног лица подносиоца пријаве  којом се под кривичном и материјалном одговорношћу изјављује: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-720" w:hanging="360"/>
        <w:contextualSpacing w:val="1"/>
        <w:jc w:val="both"/>
        <w:rPr>
          <w:rFonts w:ascii="PT Sans" w:cs="PT Sans" w:eastAsia="PT Sans" w:hAnsi="PT Sans"/>
          <w:i w:val="0"/>
          <w:smallCaps w:val="0"/>
          <w:strike w:val="0"/>
          <w:color w:val="000000"/>
          <w:shd w:fill="auto" w:val="clear"/>
        </w:rPr>
      </w:pPr>
      <w:r w:rsidDel="00000000" w:rsidR="00000000" w:rsidRPr="00000000">
        <w:rPr>
          <w:rFonts w:ascii="PT Sans" w:cs="PT Sans" w:eastAsia="PT Sans" w:hAnsi="PT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да су сви подаци наведени у Пријави истинити и тачни;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45" w:hanging="360"/>
        <w:contextualSpacing w:val="1"/>
        <w:jc w:val="both"/>
        <w:rPr>
          <w:rFonts w:ascii="PT Sans" w:cs="PT Sans" w:eastAsia="PT Sans" w:hAnsi="PT Sans"/>
          <w:i w:val="0"/>
          <w:smallCaps w:val="0"/>
          <w:strike w:val="0"/>
          <w:color w:val="000000"/>
          <w:shd w:fill="auto" w:val="clear"/>
        </w:rPr>
      </w:pPr>
      <w:r w:rsidDel="00000000" w:rsidR="00000000" w:rsidRPr="00000000">
        <w:rPr>
          <w:rFonts w:ascii="PT Sans" w:cs="PT Sans" w:eastAsia="PT Sans" w:hAnsi="PT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да ће додељена средства бити наменски утрошена;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45" w:hanging="360"/>
        <w:contextualSpacing w:val="1"/>
        <w:jc w:val="both"/>
        <w:rPr>
          <w:rFonts w:ascii="PT Sans" w:cs="PT Sans" w:eastAsia="PT Sans" w:hAnsi="PT Sans"/>
          <w:i w:val="0"/>
          <w:smallCaps w:val="0"/>
          <w:strike w:val="0"/>
          <w:color w:val="000000"/>
          <w:shd w:fill="auto" w:val="clear"/>
        </w:rPr>
      </w:pPr>
      <w:r w:rsidDel="00000000" w:rsidR="00000000" w:rsidRPr="00000000">
        <w:rPr>
          <w:rFonts w:ascii="PT Sans" w:cs="PT Sans" w:eastAsia="PT Sans" w:hAnsi="PT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да  ће у законском року бити достављен наративни и финансијски извештај о реализацији програма/пројекта у области културе на прописаном обрасцу са финансијском и пратећом документацијом (ко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п</w:t>
      </w:r>
      <w:r w:rsidDel="00000000" w:rsidR="00000000" w:rsidRPr="00000000">
        <w:rPr>
          <w:rFonts w:ascii="PT Sans" w:cs="PT Sans" w:eastAsia="PT Sans" w:hAnsi="PT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ије</w:t>
      </w:r>
      <w:r w:rsidDel="00000000" w:rsidR="00000000" w:rsidRPr="00000000">
        <w:rPr>
          <w:rFonts w:ascii="PT Sans" w:cs="PT Sans" w:eastAsia="PT Sans" w:hAnsi="PT Sans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фактур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а</w:t>
      </w:r>
      <w:r w:rsidDel="00000000" w:rsidR="00000000" w:rsidRPr="00000000">
        <w:rPr>
          <w:rFonts w:ascii="PT Sans" w:cs="PT Sans" w:eastAsia="PT Sans" w:hAnsi="PT Sans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оверене од стране овлаш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ћеног лица</w:t>
      </w:r>
      <w:r w:rsidDel="00000000" w:rsidR="00000000" w:rsidRPr="00000000">
        <w:rPr>
          <w:rFonts w:ascii="PT Sans" w:cs="PT Sans" w:eastAsia="PT Sans" w:hAnsi="PT Sans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изводи из банке на којима се види уплата, копије уговора, као и примерке 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штампаних материяла</w:t>
      </w:r>
      <w:r w:rsidDel="00000000" w:rsidR="00000000" w:rsidRPr="00000000">
        <w:rPr>
          <w:rFonts w:ascii="PT Sans" w:cs="PT Sans" w:eastAsia="PT Sans" w:hAnsi="PT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истраживања, публикација, фотографије са активности, потписи присутних, и сл.), 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односно најкасније до 31.12. текуће године</w:t>
      </w:r>
      <w:r w:rsidDel="00000000" w:rsidR="00000000" w:rsidRPr="00000000">
        <w:rPr>
          <w:rFonts w:ascii="PT Sans" w:cs="PT Sans" w:eastAsia="PT Sans" w:hAnsi="PT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45" w:hanging="360"/>
        <w:contextualSpacing w:val="1"/>
        <w:jc w:val="both"/>
        <w:rPr>
          <w:rFonts w:ascii="PT Sans" w:cs="PT Sans" w:eastAsia="PT Sans" w:hAnsi="PT Sans"/>
          <w:i w:val="0"/>
          <w:smallCaps w:val="0"/>
          <w:strike w:val="0"/>
          <w:color w:val="000000"/>
          <w:shd w:fill="auto" w:val="clear"/>
        </w:rPr>
      </w:pPr>
      <w:r w:rsidDel="00000000" w:rsidR="00000000" w:rsidRPr="00000000">
        <w:rPr>
          <w:rFonts w:ascii="PT Sans" w:cs="PT Sans" w:eastAsia="PT Sans" w:hAnsi="PT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да ће током реализације програма односно пројекта у публикацијама и другим медијима бити назначено да је реализацију подржао Завод;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8"/>
        </w:numPr>
        <w:spacing w:after="0" w:before="0" w:line="276" w:lineRule="auto"/>
        <w:ind w:left="1440" w:right="45" w:hanging="360"/>
        <w:contextualSpacing w:val="1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да не постоје неиспуњене обавезе према Заводу за културу војвођанских Русина (неоправдана средства, непослати извештаји, и томе слично)</w:t>
      </w:r>
    </w:p>
    <w:p w:rsidR="00000000" w:rsidDel="00000000" w:rsidP="00000000" w:rsidRDefault="00000000" w:rsidRPr="00000000" w14:paraId="00000027">
      <w:pPr>
        <w:numPr>
          <w:ilvl w:val="0"/>
          <w:numId w:val="8"/>
        </w:numPr>
        <w:spacing w:after="0" w:before="0" w:line="276" w:lineRule="auto"/>
        <w:ind w:left="1440" w:right="45" w:hanging="360"/>
        <w:contextualSpacing w:val="1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да ће се Заводу за културу војвођанских Русина пријавити све статутарне промене који су значајне, а везане за Подносиоца пријаве.</w:t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spacing w:after="0" w:before="0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PT Sans" w:cs="PT Sans" w:eastAsia="PT Sans" w:hAnsi="PT Sans"/>
          <w:b w:val="1"/>
          <w:vertAlign w:val="baseline"/>
          <w:rtl w:val="0"/>
        </w:rPr>
        <w:t xml:space="preserve">Фотокопију Решења о регистрацији</w:t>
      </w: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 подносиоца пријаве код надлежног органа;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spacing w:after="0" w:before="0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PT Sans" w:cs="PT Sans" w:eastAsia="PT Sans" w:hAnsi="PT Sans"/>
          <w:b w:val="1"/>
          <w:vertAlign w:val="baseline"/>
          <w:rtl w:val="0"/>
        </w:rPr>
        <w:t xml:space="preserve">Фотокопију Потврде о пореском идентификационом броју</w:t>
      </w: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spacing w:after="0" w:before="0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званичан </w:t>
      </w:r>
      <w:r w:rsidDel="00000000" w:rsidR="00000000" w:rsidRPr="00000000">
        <w:rPr>
          <w:rFonts w:ascii="PT Sans" w:cs="PT Sans" w:eastAsia="PT Sans" w:hAnsi="PT Sans"/>
          <w:b w:val="1"/>
          <w:rtl w:val="0"/>
        </w:rPr>
        <w:t xml:space="preserve">доказ о рачуну у банци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 (фотокопија уговора о отварању рачуна, извод оверен од стране апликанта или ф</w:t>
      </w: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отокопију картона депонованих потписа овлашћених лица за рачун у банци);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spacing w:after="0" w:before="0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PT Sans" w:cs="PT Sans" w:eastAsia="PT Sans" w:hAnsi="PT Sans"/>
          <w:b w:val="1"/>
          <w:vertAlign w:val="baseline"/>
          <w:rtl w:val="0"/>
        </w:rPr>
        <w:t xml:space="preserve">Биографију </w:t>
      </w: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координатора/ке пројекта;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spacing w:after="0" w:before="0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PT Sans" w:cs="PT Sans" w:eastAsia="PT Sans" w:hAnsi="PT Sans"/>
          <w:b w:val="1"/>
          <w:vertAlign w:val="baseline"/>
          <w:rtl w:val="0"/>
        </w:rPr>
        <w:t xml:space="preserve">Биографије </w:t>
      </w: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стручних сарадника/ца.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before="0" w:lineRule="auto"/>
        <w:contextualSpacing w:val="0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before="0" w:lineRule="auto"/>
        <w:contextualSpacing w:val="0"/>
        <w:jc w:val="center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vertAlign w:val="baseline"/>
          <w:rtl w:val="0"/>
        </w:rPr>
        <w:t xml:space="preserve">Члан 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before="0" w:lineRule="auto"/>
        <w:ind w:left="0" w:firstLine="720"/>
        <w:contextualSpacing w:val="0"/>
        <w:jc w:val="both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Право учешћа на Конкурсу имају подносиоци пријава који испуњавају следеће услове:</w:t>
      </w:r>
    </w:p>
    <w:p w:rsidR="00000000" w:rsidDel="00000000" w:rsidP="00000000" w:rsidRDefault="00000000" w:rsidRPr="00000000" w14:paraId="00000030">
      <w:pPr>
        <w:numPr>
          <w:ilvl w:val="0"/>
          <w:numId w:val="10"/>
        </w:numPr>
        <w:spacing w:after="0" w:before="0" w:lineRule="auto"/>
        <w:ind w:left="720" w:hanging="360"/>
        <w:contextualSpacing w:val="1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установе културе, удружења у култури, друга правна лица и остали субјекти у култури са седиштем на територији АП Војводине, чије је основна или претежна област делатности култура;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0"/>
        </w:numPr>
        <w:spacing w:after="0" w:before="0" w:lineRule="auto"/>
        <w:ind w:left="720" w:hanging="360"/>
        <w:contextualSpacing w:val="1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чија је пријава поднета у року који је утврђен 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К</w:t>
      </w: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онкурсом;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0"/>
        </w:numPr>
        <w:spacing w:after="0" w:before="0" w:lineRule="auto"/>
        <w:ind w:left="720" w:hanging="360"/>
        <w:contextualSpacing w:val="1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који су поднели комплетну конкурсну документацију.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before="0" w:lineRule="auto"/>
        <w:contextualSpacing w:val="0"/>
        <w:jc w:val="both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before="0" w:lineRule="auto"/>
        <w:ind w:left="0" w:firstLine="720"/>
        <w:contextualSpacing w:val="0"/>
        <w:jc w:val="both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Изузетно, Комисија може да одлучи да се финансира пројекат или програм Подносиоца пријаве чије је седиште ван територије АП Војводине, уколико доприноси развоју културе и уметности русинске заједнице.</w:t>
      </w:r>
    </w:p>
    <w:p w:rsidR="00000000" w:rsidDel="00000000" w:rsidP="00000000" w:rsidRDefault="00000000" w:rsidRPr="00000000" w14:paraId="00000035">
      <w:pPr>
        <w:spacing w:after="0" w:before="0" w:lineRule="auto"/>
        <w:ind w:left="0" w:firstLine="720"/>
        <w:contextualSpacing w:val="0"/>
        <w:jc w:val="both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Завод задржава право да од подносиоца који су благовремено поднели пријаве по потреби затражи додатну документацију и информације.</w:t>
      </w:r>
    </w:p>
    <w:p w:rsidR="00000000" w:rsidDel="00000000" w:rsidP="00000000" w:rsidRDefault="00000000" w:rsidRPr="00000000" w14:paraId="00000036">
      <w:pPr>
        <w:spacing w:after="0" w:before="0" w:lineRule="auto"/>
        <w:ind w:firstLine="720"/>
        <w:contextualSpacing w:val="0"/>
        <w:jc w:val="both"/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before="0" w:lineRule="auto"/>
        <w:ind w:left="3600" w:firstLine="720"/>
        <w:contextualSpacing w:val="0"/>
        <w:jc w:val="both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vertAlign w:val="baseline"/>
          <w:rtl w:val="0"/>
        </w:rPr>
        <w:t xml:space="preserve">Члан </w:t>
      </w:r>
      <w:r w:rsidDel="00000000" w:rsidR="00000000" w:rsidRPr="00000000">
        <w:rPr>
          <w:rFonts w:ascii="PT Sans" w:cs="PT Sans" w:eastAsia="PT Sans" w:hAnsi="PT Sans"/>
          <w:b w:val="1"/>
          <w:rtl w:val="0"/>
        </w:rPr>
        <w:t xml:space="preserve">7</w:t>
      </w:r>
      <w:r w:rsidDel="00000000" w:rsidR="00000000" w:rsidRPr="00000000">
        <w:rPr>
          <w:rFonts w:ascii="PT Sans" w:cs="PT Sans" w:eastAsia="PT Sans" w:hAnsi="PT Sans"/>
          <w:b w:val="1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before="0" w:lineRule="auto"/>
        <w:ind w:left="0" w:firstLine="720"/>
        <w:contextualSpacing w:val="0"/>
        <w:jc w:val="both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Прихватљиви трошкови Подносиоца пријаве јесу:</w:t>
      </w:r>
    </w:p>
    <w:p w:rsidR="00000000" w:rsidDel="00000000" w:rsidP="00000000" w:rsidRDefault="00000000" w:rsidRPr="00000000" w14:paraId="00000039">
      <w:pPr>
        <w:numPr>
          <w:ilvl w:val="0"/>
          <w:numId w:val="7"/>
        </w:numPr>
        <w:spacing w:after="0" w:before="0" w:lineRule="auto"/>
        <w:ind w:left="720" w:hanging="360"/>
        <w:contextualSpacing w:val="1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Трошкове хонорара,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7"/>
        </w:numPr>
        <w:spacing w:after="0" w:before="0" w:lineRule="auto"/>
        <w:ind w:left="720" w:hanging="360"/>
        <w:contextualSpacing w:val="1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Дневнице за службена путовања,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7"/>
        </w:numPr>
        <w:spacing w:after="0" w:before="0" w:lineRule="auto"/>
        <w:ind w:left="720" w:hanging="360"/>
        <w:contextualSpacing w:val="1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Путне трошкове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.</w:t>
      </w:r>
    </w:p>
    <w:p w:rsidR="00000000" w:rsidDel="00000000" w:rsidP="00000000" w:rsidRDefault="00000000" w:rsidRPr="00000000" w14:paraId="0000003C">
      <w:pPr>
        <w:spacing w:after="0" w:before="0" w:lineRule="auto"/>
        <w:contextualSpacing w:val="0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ab/>
      </w:r>
    </w:p>
    <w:p w:rsidR="00000000" w:rsidDel="00000000" w:rsidP="00000000" w:rsidRDefault="00000000" w:rsidRPr="00000000" w14:paraId="0000003D">
      <w:pPr>
        <w:spacing w:after="0" w:before="0" w:lineRule="auto"/>
        <w:contextualSpacing w:val="0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ab/>
        <w:t xml:space="preserve">Следећа врста трошкова прихватљива је искључиво уколико су неопходни за реализацију пројекта, што се мора одразити кроз планиране активности:</w:t>
      </w:r>
    </w:p>
    <w:p w:rsidR="00000000" w:rsidDel="00000000" w:rsidP="00000000" w:rsidRDefault="00000000" w:rsidRPr="00000000" w14:paraId="0000003E">
      <w:pPr>
        <w:numPr>
          <w:ilvl w:val="0"/>
          <w:numId w:val="7"/>
        </w:numPr>
        <w:spacing w:after="0" w:before="0" w:lineRule="auto"/>
        <w:ind w:left="720" w:hanging="360"/>
        <w:contextualSpacing w:val="1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Мањи и</w:t>
      </w: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нвестицион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и</w:t>
      </w: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 трошков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и</w:t>
      </w: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 (кречење, сређивање пословног простора),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7"/>
        </w:numPr>
        <w:spacing w:after="0" w:before="0" w:lineRule="auto"/>
        <w:ind w:left="720" w:hanging="360"/>
        <w:contextualSpacing w:val="1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Трошков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и</w:t>
      </w: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 мањих поправка-монтажа,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7"/>
        </w:numPr>
        <w:spacing w:after="0" w:before="0" w:lineRule="auto"/>
        <w:ind w:left="720" w:hanging="360"/>
        <w:contextualSpacing w:val="1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Трошков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и</w:t>
      </w: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 канцеларијског материјала,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7"/>
        </w:numPr>
        <w:spacing w:after="0" w:before="0" w:lineRule="auto"/>
        <w:ind w:left="720" w:hanging="360"/>
        <w:contextualSpacing w:val="1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Трошков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и</w:t>
      </w: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 набавке опреме (музички инструменти, ношња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, у изузетним случајевима рачунар, штампач</w:t>
      </w: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)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,</w:t>
      </w:r>
    </w:p>
    <w:p w:rsidR="00000000" w:rsidDel="00000000" w:rsidP="00000000" w:rsidRDefault="00000000" w:rsidRPr="00000000" w14:paraId="00000042">
      <w:pPr>
        <w:numPr>
          <w:ilvl w:val="0"/>
          <w:numId w:val="11"/>
        </w:numPr>
        <w:spacing w:after="0" w:before="0" w:lineRule="auto"/>
        <w:ind w:left="720" w:hanging="360"/>
        <w:contextualSpacing w:val="1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Трошкови коришћења 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интернета,</w:t>
      </w:r>
    </w:p>
    <w:p w:rsidR="00000000" w:rsidDel="00000000" w:rsidP="00000000" w:rsidRDefault="00000000" w:rsidRPr="00000000" w14:paraId="00000043">
      <w:pPr>
        <w:numPr>
          <w:ilvl w:val="0"/>
          <w:numId w:val="11"/>
        </w:numPr>
        <w:spacing w:after="0" w:before="0" w:lineRule="auto"/>
        <w:ind w:left="720" w:hanging="360"/>
        <w:contextualSpacing w:val="1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Трошкови ангажовања књиговодствених агенција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.</w:t>
      </w:r>
    </w:p>
    <w:p w:rsidR="00000000" w:rsidDel="00000000" w:rsidP="00000000" w:rsidRDefault="00000000" w:rsidRPr="00000000" w14:paraId="00000044">
      <w:pPr>
        <w:spacing w:after="0" w:before="0" w:lineRule="auto"/>
        <w:ind w:firstLine="720"/>
        <w:contextualSpacing w:val="0"/>
        <w:jc w:val="both"/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before="0" w:lineRule="auto"/>
        <w:ind w:firstLine="720"/>
        <w:contextualSpacing w:val="0"/>
        <w:jc w:val="both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Неприхватљиви трошкови Подносиоца пријаве су:</w:t>
      </w:r>
    </w:p>
    <w:p w:rsidR="00000000" w:rsidDel="00000000" w:rsidP="00000000" w:rsidRDefault="00000000" w:rsidRPr="00000000" w14:paraId="00000046">
      <w:pPr>
        <w:numPr>
          <w:ilvl w:val="0"/>
          <w:numId w:val="11"/>
        </w:numPr>
        <w:spacing w:after="0" w:before="0" w:lineRule="auto"/>
        <w:ind w:left="720" w:hanging="360"/>
        <w:contextualSpacing w:val="1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Дугови и покривање губитака или дуговања,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11"/>
        </w:numPr>
        <w:spacing w:after="0" w:before="0" w:lineRule="auto"/>
        <w:ind w:left="720" w:hanging="360"/>
        <w:contextualSpacing w:val="1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Трошкови репрезентације,</w:t>
      </w:r>
    </w:p>
    <w:p w:rsidR="00000000" w:rsidDel="00000000" w:rsidP="00000000" w:rsidRDefault="00000000" w:rsidRPr="00000000" w14:paraId="00000048">
      <w:pPr>
        <w:numPr>
          <w:ilvl w:val="0"/>
          <w:numId w:val="11"/>
        </w:numPr>
        <w:spacing w:after="0" w:before="0" w:lineRule="auto"/>
        <w:ind w:left="720" w:hanging="360"/>
        <w:contextualSpacing w:val="1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Трошкови коришћења службеног телефона,</w:t>
      </w:r>
    </w:p>
    <w:p w:rsidR="00000000" w:rsidDel="00000000" w:rsidP="00000000" w:rsidRDefault="00000000" w:rsidRPr="00000000" w14:paraId="00000049">
      <w:pPr>
        <w:numPr>
          <w:ilvl w:val="0"/>
          <w:numId w:val="11"/>
        </w:numPr>
        <w:spacing w:after="0" w:before="0" w:lineRule="auto"/>
        <w:ind w:left="720" w:hanging="360"/>
        <w:contextualSpacing w:val="1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Пристигле пасивне камате,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11"/>
        </w:numPr>
        <w:spacing w:after="0" w:before="0" w:lineRule="auto"/>
        <w:ind w:left="720" w:hanging="360"/>
        <w:contextualSpacing w:val="1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Ставке које се већ финансирају из других пројеката,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11"/>
        </w:numPr>
        <w:spacing w:after="0" w:before="0" w:lineRule="auto"/>
        <w:ind w:left="720" w:hanging="360"/>
        <w:contextualSpacing w:val="1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Куповина земљишта или некретнина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11"/>
        </w:numPr>
        <w:spacing w:after="0" w:before="0" w:lineRule="auto"/>
        <w:ind w:left="720" w:hanging="360"/>
        <w:contextualSpacing w:val="1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Трошкови закупа пословног простора,</w:t>
      </w:r>
    </w:p>
    <w:p w:rsidR="00000000" w:rsidDel="00000000" w:rsidP="00000000" w:rsidRDefault="00000000" w:rsidRPr="00000000" w14:paraId="0000004D">
      <w:pPr>
        <w:numPr>
          <w:ilvl w:val="0"/>
          <w:numId w:val="11"/>
        </w:numPr>
        <w:spacing w:after="0" w:before="0" w:lineRule="auto"/>
        <w:ind w:left="720" w:hanging="360"/>
        <w:contextualSpacing w:val="1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Трошкови електричне енергије,</w:t>
      </w:r>
    </w:p>
    <w:p w:rsidR="00000000" w:rsidDel="00000000" w:rsidP="00000000" w:rsidRDefault="00000000" w:rsidRPr="00000000" w14:paraId="0000004E">
      <w:pPr>
        <w:numPr>
          <w:ilvl w:val="0"/>
          <w:numId w:val="11"/>
        </w:numPr>
        <w:spacing w:after="0" w:before="0" w:lineRule="auto"/>
        <w:ind w:left="720" w:hanging="360"/>
        <w:contextualSpacing w:val="1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Трошкови грејања,</w:t>
      </w:r>
    </w:p>
    <w:p w:rsidR="00000000" w:rsidDel="00000000" w:rsidP="00000000" w:rsidRDefault="00000000" w:rsidRPr="00000000" w14:paraId="0000004F">
      <w:pPr>
        <w:numPr>
          <w:ilvl w:val="0"/>
          <w:numId w:val="11"/>
        </w:numPr>
        <w:spacing w:after="0" w:before="0" w:lineRule="auto"/>
        <w:ind w:left="720" w:hanging="360"/>
        <w:contextualSpacing w:val="1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Трошкови осигурања пословног простора,</w:t>
      </w:r>
    </w:p>
    <w:p w:rsidR="00000000" w:rsidDel="00000000" w:rsidP="00000000" w:rsidRDefault="00000000" w:rsidRPr="00000000" w14:paraId="00000050">
      <w:pPr>
        <w:numPr>
          <w:ilvl w:val="0"/>
          <w:numId w:val="11"/>
        </w:numPr>
        <w:spacing w:after="0" w:before="0" w:lineRule="auto"/>
        <w:ind w:left="720" w:hanging="360"/>
        <w:contextualSpacing w:val="1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Трошкови одржавања веб сајта, и</w:t>
      </w:r>
    </w:p>
    <w:p w:rsidR="00000000" w:rsidDel="00000000" w:rsidP="00000000" w:rsidRDefault="00000000" w:rsidRPr="00000000" w14:paraId="00000051">
      <w:pPr>
        <w:numPr>
          <w:ilvl w:val="0"/>
          <w:numId w:val="7"/>
        </w:numPr>
        <w:spacing w:after="0" w:before="0" w:lineRule="auto"/>
        <w:ind w:left="720" w:hanging="360"/>
        <w:contextualSpacing w:val="1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Трошкови банкарских провизија.</w:t>
      </w:r>
    </w:p>
    <w:p w:rsidR="00000000" w:rsidDel="00000000" w:rsidP="00000000" w:rsidRDefault="00000000" w:rsidRPr="00000000" w14:paraId="00000052">
      <w:pPr>
        <w:spacing w:after="0" w:before="0" w:lineRule="auto"/>
        <w:contextualSpacing w:val="0"/>
        <w:jc w:val="center"/>
        <w:rPr>
          <w:rFonts w:ascii="PT Sans" w:cs="PT Sans" w:eastAsia="PT Sans" w:hAnsi="PT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before="0" w:lineRule="auto"/>
        <w:contextualSpacing w:val="0"/>
        <w:jc w:val="center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vertAlign w:val="baseline"/>
          <w:rtl w:val="0"/>
        </w:rPr>
        <w:t xml:space="preserve">Члан </w:t>
      </w:r>
      <w:r w:rsidDel="00000000" w:rsidR="00000000" w:rsidRPr="00000000">
        <w:rPr>
          <w:rFonts w:ascii="PT Sans" w:cs="PT Sans" w:eastAsia="PT Sans" w:hAnsi="PT Sans"/>
          <w:b w:val="1"/>
          <w:rtl w:val="0"/>
        </w:rPr>
        <w:t xml:space="preserve">8</w:t>
      </w:r>
      <w:r w:rsidDel="00000000" w:rsidR="00000000" w:rsidRPr="00000000">
        <w:rPr>
          <w:rFonts w:ascii="PT Sans" w:cs="PT Sans" w:eastAsia="PT Sans" w:hAnsi="PT Sans"/>
          <w:b w:val="1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ind w:left="0" w:firstLine="720"/>
        <w:contextualSpacing w:val="0"/>
        <w:jc w:val="both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У циљу очувања, неговања, презентације и развоја културе и уметности русинске заједнице Завод ће посебно подржати реализацију програма/пројеката: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contextualSpacing w:val="0"/>
        <w:jc w:val="both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ind w:left="0" w:firstLine="0"/>
        <w:contextualSpacing w:val="0"/>
        <w:jc w:val="both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vertAlign w:val="baseline"/>
          <w:rtl w:val="0"/>
        </w:rPr>
        <w:t xml:space="preserve">ПРОГРАМЕ ОЧУВАЊА И НЕГОВАЊА НЕМАТЕРИЈАЛНОГ КУЛТУРНОГ НАСЛЕЂА РУСИНСКЕ ЗАЈЕДНИЦЕ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contextualSpacing w:val="0"/>
        <w:jc w:val="both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ind w:left="720" w:hanging="360"/>
        <w:contextualSpacing w:val="1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Суфинансирање програма и активности музичко и музичко-сценског наступа и плесa</w:t>
      </w:r>
      <w:r w:rsidDel="00000000" w:rsidR="00000000" w:rsidRPr="00000000">
        <w:rPr>
          <w:rFonts w:ascii="PT Sans" w:cs="PT Sans" w:eastAsia="PT Sans" w:hAnsi="PT Sans"/>
          <w:vertAlign w:val="superscript"/>
        </w:rPr>
        <w:footnoteReference w:customMarkFollows="0" w:id="0"/>
      </w: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 (снимање ауторског материјала, радионице, припреме за учешће на манифестацијама, концертима, изложбама, фестивалима</w:t>
      </w:r>
      <w:r w:rsidDel="00000000" w:rsidR="00000000" w:rsidRPr="00000000">
        <w:rPr>
          <w:rFonts w:ascii="PT Sans" w:cs="PT Sans" w:eastAsia="PT Sans" w:hAnsi="PT Sans"/>
          <w:vertAlign w:val="superscript"/>
        </w:rPr>
        <w:footnoteReference w:customMarkFollows="0" w:id="1"/>
      </w: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ind w:left="720" w:hanging="360"/>
        <w:contextualSpacing w:val="1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међурегионална сарадња и гостовања у иностранству у оквиру овог проґрама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ind w:left="720" w:hanging="360"/>
        <w:contextualSpacing w:val="1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истраживања, сакупљања, обраде, очувања и презентације културне баштине 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русинске заједнице</w:t>
      </w: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 који се реализују у сарадњи са стручним удружењима и институцијама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before="0" w:lineRule="auto"/>
        <w:contextualSpacing w:val="0"/>
        <w:jc w:val="both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before="0" w:lineRule="auto"/>
        <w:ind w:left="0" w:firstLine="0"/>
        <w:contextualSpacing w:val="0"/>
        <w:jc w:val="both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vertAlign w:val="baseline"/>
          <w:rtl w:val="0"/>
        </w:rPr>
        <w:t xml:space="preserve">ПРОГРАМЕ САВРЕМЕНОГ УМЕТНИЧКОГ СТВАРАЛАШТВА РУСИНСКЕ ЗАЈЕДНИЦЕ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4"/>
        </w:numPr>
        <w:spacing w:after="0" w:before="0" w:lineRule="auto"/>
        <w:ind w:left="720" w:hanging="360"/>
        <w:contextualSpacing w:val="1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Суфинансирање разних програма и активности у култури у оквиру позоришноґ стваралаштва и интерпретације (позоришне представе, радионице, учешће на фестивалима</w:t>
      </w:r>
      <w:r w:rsidDel="00000000" w:rsidR="00000000" w:rsidRPr="00000000">
        <w:rPr>
          <w:rFonts w:ascii="PT Sans" w:cs="PT Sans" w:eastAsia="PT Sans" w:hAnsi="PT Sans"/>
          <w:vertAlign w:val="superscript"/>
        </w:rPr>
        <w:footnoteReference w:customMarkFollows="0" w:id="2"/>
      </w: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4"/>
        </w:numPr>
        <w:spacing w:after="0" w:before="0" w:lineRule="auto"/>
        <w:ind w:left="720" w:hanging="360"/>
        <w:contextualSpacing w:val="1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музичко и музичко-сценског стваралаштва и плесa (снимање ауторског материјала, радионице, учешће на фестивалима)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4"/>
        </w:numPr>
        <w:spacing w:after="0" w:before="0" w:lineRule="auto"/>
        <w:ind w:left="720" w:hanging="360"/>
        <w:contextualSpacing w:val="1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ликовно и примењено стваралаштво (радионице, учешће на фестивалима, колонијама)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4"/>
        </w:numPr>
        <w:spacing w:after="0" w:before="0" w:lineRule="auto"/>
        <w:ind w:left="720" w:hanging="360"/>
        <w:contextualSpacing w:val="1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видео, мултимедијално и дигитално стваралаштво (снимање ауторског материјала, изложбе, радионице)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4"/>
        </w:numPr>
        <w:spacing w:after="0" w:before="0" w:lineRule="auto"/>
        <w:ind w:left="720" w:hanging="360"/>
        <w:contextualSpacing w:val="1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међурегионална сарадња и гостовања у иностранству у оквиру алинеја 1-4 овиг програма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4"/>
        </w:numPr>
        <w:spacing w:after="0" w:before="0" w:lineRule="auto"/>
        <w:ind w:left="720" w:hanging="360"/>
        <w:contextualSpacing w:val="1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истраживања, сакупљања, обраде, очувања и презентације савремено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ґ уметничкоґ стваралаштва русинске заједнице </w:t>
      </w: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који се реализују у сарадњи са стручним удружењима и институцијама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before="0" w:lineRule="auto"/>
        <w:contextualSpacing w:val="0"/>
        <w:jc w:val="both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before="0" w:lineRule="auto"/>
        <w:contextualSpacing w:val="0"/>
        <w:jc w:val="center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vertAlign w:val="baseline"/>
          <w:rtl w:val="0"/>
        </w:rPr>
        <w:t xml:space="preserve">Члан </w:t>
      </w:r>
      <w:r w:rsidDel="00000000" w:rsidR="00000000" w:rsidRPr="00000000">
        <w:rPr>
          <w:rFonts w:ascii="PT Sans" w:cs="PT Sans" w:eastAsia="PT Sans" w:hAnsi="PT Sans"/>
          <w:b w:val="1"/>
          <w:rtl w:val="0"/>
        </w:rPr>
        <w:t xml:space="preserve">9</w:t>
      </w:r>
      <w:r w:rsidDel="00000000" w:rsidR="00000000" w:rsidRPr="00000000">
        <w:rPr>
          <w:rFonts w:ascii="PT Sans" w:cs="PT Sans" w:eastAsia="PT Sans" w:hAnsi="PT Sans"/>
          <w:b w:val="1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before="0" w:lineRule="auto"/>
        <w:ind w:left="0" w:firstLine="720"/>
        <w:contextualSpacing w:val="0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Општи критеријуми за вредновање програма/пројеката из члана 11. овог Правилника су:</w:t>
      </w:r>
    </w:p>
    <w:p w:rsidR="00000000" w:rsidDel="00000000" w:rsidP="00000000" w:rsidRDefault="00000000" w:rsidRPr="00000000" w14:paraId="00000066">
      <w:pPr>
        <w:numPr>
          <w:ilvl w:val="0"/>
          <w:numId w:val="12"/>
        </w:numPr>
        <w:spacing w:after="0" w:before="0" w:lineRule="auto"/>
        <w:ind w:left="720" w:hanging="360"/>
        <w:contextualSpacing w:val="1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Усмереност програма/пројекта на непосредну друштвену корист и стварним потребама у заједници у којој се спроводи,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12"/>
        </w:numPr>
        <w:spacing w:after="0" w:before="0" w:lineRule="auto"/>
        <w:ind w:left="720" w:hanging="360"/>
        <w:contextualSpacing w:val="1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Јасно дефинисан и реално достижан циљ програма/пројекта,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12"/>
        </w:numPr>
        <w:spacing w:after="0" w:before="0" w:lineRule="auto"/>
        <w:ind w:left="720" w:hanging="360"/>
        <w:contextualSpacing w:val="1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Јасно дефинисани корисници програма/пројекта,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12"/>
        </w:numPr>
        <w:spacing w:after="0" w:before="0" w:lineRule="auto"/>
        <w:ind w:left="720" w:hanging="360"/>
        <w:contextualSpacing w:val="1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Јасно одређена временска динамика и место спровођења програма/пројекта,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12"/>
        </w:numPr>
        <w:spacing w:after="0" w:before="0" w:lineRule="auto"/>
        <w:ind w:left="720" w:hanging="360"/>
        <w:contextualSpacing w:val="1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Реалан однос трошкова и планираних активности програма/пројекта (економичност, разрађеност),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12"/>
        </w:numPr>
        <w:spacing w:after="0" w:before="0" w:lineRule="auto"/>
        <w:ind w:left="720" w:hanging="360"/>
        <w:contextualSpacing w:val="1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Кадровска способност подносиоца за извођење програма/пројекта (стручне и уметничке референце аутора, сарадника, координатора/менаджера програма/пројекта),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12"/>
        </w:numPr>
        <w:spacing w:after="0" w:before="0" w:lineRule="auto"/>
        <w:ind w:left="720" w:hanging="360"/>
        <w:contextualSpacing w:val="1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Осигурано суфинансирање програма/пројекта из других извора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12"/>
        </w:numPr>
        <w:spacing w:after="0" w:before="0" w:lineRule="auto"/>
        <w:ind w:left="720" w:hanging="360"/>
        <w:contextualSpacing w:val="1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Јасан и реалан план презентовања програма/пројекта широј јавности</w:t>
      </w: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before="0" w:lineRule="auto"/>
        <w:contextualSpacing w:val="0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before="0" w:lineRule="auto"/>
        <w:contextualSpacing w:val="0"/>
        <w:jc w:val="center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vertAlign w:val="baseline"/>
          <w:rtl w:val="0"/>
        </w:rPr>
        <w:t xml:space="preserve">Члан 1</w:t>
      </w:r>
      <w:r w:rsidDel="00000000" w:rsidR="00000000" w:rsidRPr="00000000">
        <w:rPr>
          <w:rFonts w:ascii="PT Sans" w:cs="PT Sans" w:eastAsia="PT Sans" w:hAnsi="PT Sans"/>
          <w:b w:val="1"/>
          <w:rtl w:val="0"/>
        </w:rPr>
        <w:t xml:space="preserve">0</w:t>
      </w:r>
      <w:r w:rsidDel="00000000" w:rsidR="00000000" w:rsidRPr="00000000">
        <w:rPr>
          <w:rFonts w:ascii="PT Sans" w:cs="PT Sans" w:eastAsia="PT Sans" w:hAnsi="PT Sans"/>
          <w:b w:val="1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before="0" w:lineRule="auto"/>
        <w:ind w:left="0" w:firstLine="720"/>
        <w:contextualSpacing w:val="0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Посебни критеријуми за вредновање програма/пројеката из члана 11. овог Правилника су:</w:t>
      </w:r>
    </w:p>
    <w:p w:rsidR="00000000" w:rsidDel="00000000" w:rsidP="00000000" w:rsidRDefault="00000000" w:rsidRPr="00000000" w14:paraId="00000071">
      <w:pPr>
        <w:spacing w:after="0" w:before="0" w:lineRule="auto"/>
        <w:ind w:left="0" w:firstLine="720"/>
        <w:contextualSpacing w:val="0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vertAlign w:val="baseline"/>
          <w:rtl w:val="0"/>
        </w:rPr>
        <w:t xml:space="preserve">За Програме очувања и неговања нематеријалног културног наслеђа русинске заједнице: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3"/>
        </w:numPr>
        <w:spacing w:after="0" w:before="0" w:lineRule="auto"/>
        <w:ind w:left="720" w:hanging="360"/>
        <w:contextualSpacing w:val="1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квалитет, креативност, иновативност и едукативност програма/пројекта (допринос стварању, презентацији и промовисању нових садржаја заснованих на заштити културног наслеђа),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numPr>
          <w:ilvl w:val="0"/>
          <w:numId w:val="3"/>
        </w:numPr>
        <w:spacing w:after="0" w:before="0" w:lineRule="auto"/>
        <w:ind w:left="720" w:hanging="360"/>
        <w:contextualSpacing w:val="1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досадашњи резултати и искуство подносиоца у спровођењу сличних програма/пројеката,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numPr>
          <w:ilvl w:val="0"/>
          <w:numId w:val="3"/>
        </w:numPr>
        <w:spacing w:after="0" w:before="0" w:lineRule="auto"/>
        <w:ind w:left="720" w:hanging="360"/>
        <w:contextualSpacing w:val="1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степен сарадње и партнерства са локалним властима и другим телима и организацијама цивилног друштва током спровођења програма/пројаката (допринос сарадњи и умрежавању са истородним, односно разнородним установама/удружењима заштите културног наслеђа, образовања и науке),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numPr>
          <w:ilvl w:val="0"/>
          <w:numId w:val="3"/>
        </w:numPr>
        <w:spacing w:after="0" w:before="0" w:lineRule="auto"/>
        <w:ind w:left="720" w:hanging="360"/>
        <w:contextualSpacing w:val="1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утврђен начин мерења очекиваних резултата програма/пројекта (евалуација),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numPr>
          <w:ilvl w:val="0"/>
          <w:numId w:val="3"/>
        </w:numPr>
        <w:spacing w:after="0" w:before="0" w:lineRule="auto"/>
        <w:ind w:left="720" w:hanging="360"/>
        <w:contextualSpacing w:val="1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допринос развоју аматеризма у области културе и уметности,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numPr>
          <w:ilvl w:val="0"/>
          <w:numId w:val="3"/>
        </w:numPr>
        <w:spacing w:after="0" w:before="0" w:lineRule="auto"/>
        <w:ind w:left="720" w:hanging="360"/>
        <w:contextualSpacing w:val="1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квалитет и улога удружења, које представља културну баштину у свим традицијским облицима изражавања, у културном животу средине,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numPr>
          <w:ilvl w:val="0"/>
          <w:numId w:val="3"/>
        </w:numPr>
        <w:spacing w:after="0" w:before="0" w:lineRule="auto"/>
        <w:ind w:left="720" w:hanging="360"/>
        <w:contextualSpacing w:val="1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унапређење квалитета презентације традиционалног народног стваралаштва и доступности садржаја, знања или услуга јавности (вреднује се јасноћа с којом подносилац образлаже која му је циљана јавност, на који начин до ње допире, који значај његов пројект има за ту јавност, тежњу да се захвати максимум расположиве публике/корисника програма),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numPr>
          <w:ilvl w:val="0"/>
          <w:numId w:val="3"/>
        </w:numPr>
        <w:spacing w:after="0" w:before="0" w:lineRule="auto"/>
        <w:ind w:left="720" w:hanging="360"/>
        <w:contextualSpacing w:val="1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допринос популаризацији садржаја везаних за заштиту културног наслеђа код деце и младих, едукацији ових група о вредности и значају чувања и проучавања културног наслеђа и њиховом укључивању у пројекте у овој области.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before="0" w:lineRule="auto"/>
        <w:contextualSpacing w:val="0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before="0" w:lineRule="auto"/>
        <w:ind w:left="0" w:firstLine="720"/>
        <w:contextualSpacing w:val="0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vertAlign w:val="baseline"/>
          <w:rtl w:val="0"/>
        </w:rPr>
        <w:t xml:space="preserve">За Програме савременог уметничког стваралаштва русинске заједнице: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3"/>
        </w:numPr>
        <w:spacing w:after="0" w:before="0" w:lineRule="auto"/>
        <w:ind w:left="720" w:hanging="360"/>
        <w:contextualSpacing w:val="1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квалитет, креативност, иновативност и едукативност програма/пројекта (допринос стварању, презентацији и промовисању нових садржаја, нове иницијативе и нова уметничка продукција)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numPr>
          <w:ilvl w:val="0"/>
          <w:numId w:val="3"/>
        </w:numPr>
        <w:spacing w:after="0" w:before="0" w:lineRule="auto"/>
        <w:ind w:left="720" w:hanging="360"/>
        <w:contextualSpacing w:val="1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досадашњи резултати и искуство подносиоца у спровођењу сличних програма/пројеката,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0"/>
        <w:numPr>
          <w:ilvl w:val="0"/>
          <w:numId w:val="3"/>
        </w:numPr>
        <w:spacing w:after="0" w:before="0" w:lineRule="auto"/>
        <w:ind w:left="720" w:hanging="360"/>
        <w:contextualSpacing w:val="1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степен сарадње и партнерста са локалним властима и другим телима и организацијама цивилног друштва током спровођења програма/пројаката (допринос сарадњи и умрежавању са истородним, односно разнородним установама/удружењима уметничког стваралаштва, образовања и науке у земљи и иностранству),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numPr>
          <w:ilvl w:val="0"/>
          <w:numId w:val="3"/>
        </w:numPr>
        <w:spacing w:after="0" w:before="0" w:lineRule="auto"/>
        <w:ind w:left="720" w:hanging="360"/>
        <w:contextualSpacing w:val="1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утврђен начин мерења очекиваних резултата програма/пројекта (евалуација)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numPr>
          <w:ilvl w:val="0"/>
          <w:numId w:val="3"/>
        </w:numPr>
        <w:spacing w:after="0" w:before="0" w:lineRule="auto"/>
        <w:ind w:left="720" w:hanging="360"/>
        <w:contextualSpacing w:val="1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унапређење квалитета презентације савременог стваралаштва и доступности садржаја, знања или услуга јавности (вреднује се јасноћа с којом подносилац образлаже која му је циљана јавност, на који начин до ње допире, који значај његов пројект има за ту јавност, тежњу да се захвати максимум расположиве публике/корисника програма),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0"/>
        <w:numPr>
          <w:ilvl w:val="0"/>
          <w:numId w:val="3"/>
        </w:numPr>
        <w:spacing w:after="0" w:before="0" w:lineRule="auto"/>
        <w:ind w:left="720" w:hanging="360"/>
        <w:contextualSpacing w:val="1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допринос популаризацији садржаја везаних за савремене уметности код деце и младих, едукацији ових група и њиховом укључивању у пројекте у овој области.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0"/>
        <w:numPr>
          <w:ilvl w:val="0"/>
          <w:numId w:val="3"/>
        </w:numPr>
        <w:spacing w:after="0" w:before="0" w:lineRule="auto"/>
        <w:ind w:left="720" w:hanging="360"/>
        <w:contextualSpacing w:val="1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подстицање дечијег стваралаштва и стваралаштва за децу и младе у култури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widowControl w:val="0"/>
        <w:spacing w:after="0" w:before="0" w:lineRule="auto"/>
        <w:contextualSpacing w:val="0"/>
        <w:jc w:val="both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0"/>
        <w:spacing w:after="0" w:before="0" w:lineRule="auto"/>
        <w:contextualSpacing w:val="0"/>
        <w:jc w:val="both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vertAlign w:val="baseline"/>
          <w:rtl w:val="0"/>
        </w:rPr>
        <w:t xml:space="preserve">Додатни бодови</w:t>
      </w: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 додељују се за све програме за: </w:t>
      </w:r>
    </w:p>
    <w:p w:rsidR="00000000" w:rsidDel="00000000" w:rsidP="00000000" w:rsidRDefault="00000000" w:rsidRPr="00000000" w14:paraId="00000085">
      <w:pPr>
        <w:widowControl w:val="0"/>
        <w:numPr>
          <w:ilvl w:val="0"/>
          <w:numId w:val="9"/>
        </w:numPr>
        <w:spacing w:after="0" w:before="0" w:lineRule="auto"/>
        <w:ind w:left="720" w:hanging="360"/>
        <w:contextualSpacing w:val="1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укључен елемент развоја публике у програм/пројекту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0"/>
        <w:numPr>
          <w:ilvl w:val="0"/>
          <w:numId w:val="9"/>
        </w:numPr>
        <w:spacing w:after="0" w:before="0" w:lineRule="auto"/>
        <w:ind w:left="720" w:hanging="360"/>
        <w:contextualSpacing w:val="1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елемент међународне сарадње или регионалност програма/пројекта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0"/>
        <w:numPr>
          <w:ilvl w:val="0"/>
          <w:numId w:val="9"/>
        </w:numPr>
        <w:spacing w:after="0" w:before="0" w:lineRule="auto"/>
        <w:ind w:left="720" w:hanging="360"/>
        <w:contextualSpacing w:val="1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учешће волонтера у спровођењу програма/пројекта</w:t>
      </w:r>
    </w:p>
    <w:p w:rsidR="00000000" w:rsidDel="00000000" w:rsidP="00000000" w:rsidRDefault="00000000" w:rsidRPr="00000000" w14:paraId="00000088">
      <w:pPr>
        <w:widowControl w:val="0"/>
        <w:numPr>
          <w:ilvl w:val="0"/>
          <w:numId w:val="9"/>
        </w:numPr>
        <w:spacing w:after="0" w:before="0" w:lineRule="auto"/>
        <w:ind w:left="720" w:hanging="360"/>
        <w:contextualSpacing w:val="1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интердисциплинарност програма/пројекта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0"/>
        <w:numPr>
          <w:ilvl w:val="0"/>
          <w:numId w:val="9"/>
        </w:numPr>
        <w:spacing w:after="0" w:before="0" w:lineRule="auto"/>
        <w:ind w:left="720" w:hanging="360"/>
        <w:contextualSpacing w:val="1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програмски континуитет (програми/пројекти који имају континуитет и који својим дугогодишњим одржавањем представљају културни идентитет русинске заједнице или одређене средине и који су показали значајне резултате у претходним годинама, односно фазама)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0"/>
        <w:numPr>
          <w:ilvl w:val="0"/>
          <w:numId w:val="9"/>
        </w:numPr>
        <w:spacing w:after="0" w:before="0" w:lineRule="auto"/>
        <w:ind w:left="720" w:hanging="360"/>
        <w:contextualSpacing w:val="1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пројекти 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у срединама где је русинска заједница малобројна и слабо организована</w:t>
      </w:r>
    </w:p>
    <w:p w:rsidR="00000000" w:rsidDel="00000000" w:rsidP="00000000" w:rsidRDefault="00000000" w:rsidRPr="00000000" w14:paraId="0000008B">
      <w:pPr>
        <w:widowControl w:val="0"/>
        <w:numPr>
          <w:ilvl w:val="0"/>
          <w:numId w:val="9"/>
        </w:numPr>
        <w:spacing w:after="0" w:before="0" w:lineRule="auto"/>
        <w:ind w:left="720" w:hanging="360"/>
        <w:contextualSpacing w:val="1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програми и пројекти субјеката у култури чија је делатност основа културног живота и културних активности русинске заједнице у одређеној локалној средини,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0"/>
        <w:numPr>
          <w:ilvl w:val="0"/>
          <w:numId w:val="9"/>
        </w:numPr>
        <w:spacing w:after="0" w:before="0" w:lineRule="auto"/>
        <w:ind w:left="720" w:hanging="360"/>
        <w:contextualSpacing w:val="1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промоција и подстицање интеркултуралности и мултикултуралности.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before="0" w:lineRule="auto"/>
        <w:contextualSpacing w:val="0"/>
        <w:jc w:val="center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vertAlign w:val="baseline"/>
          <w:rtl w:val="0"/>
        </w:rPr>
        <w:t xml:space="preserve">Члан 1</w:t>
      </w:r>
      <w:r w:rsidDel="00000000" w:rsidR="00000000" w:rsidRPr="00000000">
        <w:rPr>
          <w:rFonts w:ascii="PT Sans" w:cs="PT Sans" w:eastAsia="PT Sans" w:hAnsi="PT Sans"/>
          <w:b w:val="1"/>
          <w:rtl w:val="0"/>
        </w:rPr>
        <w:t xml:space="preserve">1</w:t>
      </w:r>
      <w:r w:rsidDel="00000000" w:rsidR="00000000" w:rsidRPr="00000000">
        <w:rPr>
          <w:rFonts w:ascii="PT Sans" w:cs="PT Sans" w:eastAsia="PT Sans" w:hAnsi="PT Sans"/>
          <w:b w:val="1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before="0" w:lineRule="auto"/>
        <w:ind w:left="0" w:firstLine="720"/>
        <w:contextualSpacing w:val="0"/>
        <w:jc w:val="both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Вредновање предлога програма и пројеката по расписаном Конкурсу и додељеној суми врши Комисија за избор програма/пројеката, у року који не може бити дужи од 15 дана од дана истека рока за подношење пријава. </w:t>
      </w:r>
    </w:p>
    <w:p w:rsidR="00000000" w:rsidDel="00000000" w:rsidP="00000000" w:rsidRDefault="00000000" w:rsidRPr="00000000" w14:paraId="0000008F">
      <w:pPr>
        <w:spacing w:after="0" w:before="0" w:lineRule="auto"/>
        <w:ind w:left="0" w:firstLine="720"/>
        <w:contextualSpacing w:val="0"/>
        <w:jc w:val="both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Комисију из става 1. овог члана, коју чине председник и најмање два члана из реда стручњака из области културе, коју формира Завод.</w:t>
      </w:r>
    </w:p>
    <w:p w:rsidR="00000000" w:rsidDel="00000000" w:rsidP="00000000" w:rsidRDefault="00000000" w:rsidRPr="00000000" w14:paraId="00000090">
      <w:pPr>
        <w:spacing w:after="0" w:before="0" w:lineRule="auto"/>
        <w:ind w:left="0" w:firstLine="720"/>
        <w:contextualSpacing w:val="0"/>
        <w:jc w:val="both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Председник Комисије је у обавези да предлоге програма/пројеката достави у писаном или електронском облику свим члановима Комисије минимум 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3</w:t>
      </w: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 дана пре састанка на ком се разматрају предлози програма/пројеката, утврђује 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П</w:t>
      </w: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редлог ранг листе и 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П</w:t>
      </w: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редлог 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о</w:t>
      </w: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длуке о расподели средстава.</w:t>
      </w:r>
    </w:p>
    <w:p w:rsidR="00000000" w:rsidDel="00000000" w:rsidP="00000000" w:rsidRDefault="00000000" w:rsidRPr="00000000" w14:paraId="00000091">
      <w:pPr>
        <w:spacing w:after="0" w:before="0" w:lineRule="auto"/>
        <w:ind w:left="0" w:firstLine="0"/>
        <w:contextualSpacing w:val="0"/>
        <w:jc w:val="both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before="0" w:lineRule="auto"/>
        <w:ind w:left="0" w:firstLine="0"/>
        <w:contextualSpacing w:val="0"/>
        <w:jc w:val="both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PT Sans" w:cs="PT Sans" w:eastAsia="PT Sans" w:hAnsi="PT Sans"/>
          <w:b w:val="1"/>
          <w:vertAlign w:val="baseline"/>
          <w:rtl w:val="0"/>
        </w:rPr>
        <w:t xml:space="preserve">Члан 1</w:t>
      </w:r>
      <w:r w:rsidDel="00000000" w:rsidR="00000000" w:rsidRPr="00000000">
        <w:rPr>
          <w:rFonts w:ascii="PT Sans" w:cs="PT Sans" w:eastAsia="PT Sans" w:hAnsi="PT Sans"/>
          <w:b w:val="1"/>
          <w:rtl w:val="0"/>
        </w:rPr>
        <w:t xml:space="preserve">2</w:t>
      </w:r>
      <w:r w:rsidDel="00000000" w:rsidR="00000000" w:rsidRPr="00000000">
        <w:rPr>
          <w:rFonts w:ascii="PT Sans" w:cs="PT Sans" w:eastAsia="PT Sans" w:hAnsi="PT Sans"/>
          <w:b w:val="1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before="0" w:lineRule="auto"/>
        <w:ind w:left="0" w:firstLine="720"/>
        <w:contextualSpacing w:val="0"/>
        <w:jc w:val="both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Задатак Комисије је да утврди испуњеност услова Конкурса (да ли је пријава стигла у предвиђеном року, да ли је тражени изност средстава у оквиру финансијског прага који је постављен у 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К</w:t>
      </w: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онкурсу, да ли је подносилац прихватљив у складу за условима 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К</w:t>
      </w: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онкурса, да ли су достављени, потписани и оверени сви обавезни образсци/документи, да ли су испуњени остали формални услови 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К</w:t>
      </w: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онкурса), изврши бодовање програма/пројеката на Образцу за вредновање и оцену пријављених програма/пројеката, сачини 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П</w:t>
      </w: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редлог 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р</w:t>
      </w: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анг листе и 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П</w:t>
      </w: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редлог 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о</w:t>
      </w: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длуке о расподели средстава.</w:t>
      </w:r>
    </w:p>
    <w:p w:rsidR="00000000" w:rsidDel="00000000" w:rsidP="00000000" w:rsidRDefault="00000000" w:rsidRPr="00000000" w14:paraId="00000094">
      <w:pPr>
        <w:spacing w:after="0" w:before="0" w:lineRule="auto"/>
        <w:ind w:left="0" w:firstLine="720"/>
        <w:contextualSpacing w:val="0"/>
        <w:jc w:val="both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Непотпуне и неблаговремене пријаве на конкурс, као и пријаве оних учесника на конкурсу, који су у претходној години остварили право на суфинансирање пројеката средствима из буџета Завода, а нису поднели извештај о реализацији на време, односно који нису наменски потрошили средства, неће бити разматране. </w:t>
      </w:r>
    </w:p>
    <w:p w:rsidR="00000000" w:rsidDel="00000000" w:rsidP="00000000" w:rsidRDefault="00000000" w:rsidRPr="00000000" w14:paraId="00000095">
      <w:pPr>
        <w:spacing w:after="0" w:before="0" w:lineRule="auto"/>
        <w:ind w:left="0" w:firstLine="720"/>
        <w:contextualSpacing w:val="0"/>
        <w:jc w:val="both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Комисија задржава право да средства уопште не додели уколико сматра да ниједан подносилац пријаве не задовољава критеријуме.</w:t>
      </w:r>
    </w:p>
    <w:p w:rsidR="00000000" w:rsidDel="00000000" w:rsidP="00000000" w:rsidRDefault="00000000" w:rsidRPr="00000000" w14:paraId="00000096">
      <w:pPr>
        <w:spacing w:after="0" w:before="0" w:lineRule="auto"/>
        <w:ind w:left="0" w:right="45" w:firstLine="0"/>
        <w:contextualSpacing w:val="0"/>
        <w:jc w:val="both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before="0" w:lineRule="auto"/>
        <w:ind w:left="0" w:firstLine="0"/>
        <w:contextualSpacing w:val="0"/>
        <w:jc w:val="center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vertAlign w:val="baseline"/>
          <w:rtl w:val="0"/>
        </w:rPr>
        <w:t xml:space="preserve">Члан 1</w:t>
      </w:r>
      <w:r w:rsidDel="00000000" w:rsidR="00000000" w:rsidRPr="00000000">
        <w:rPr>
          <w:rFonts w:ascii="PT Sans" w:cs="PT Sans" w:eastAsia="PT Sans" w:hAnsi="PT Sans"/>
          <w:b w:val="1"/>
          <w:rtl w:val="0"/>
        </w:rPr>
        <w:t xml:space="preserve">3</w:t>
      </w:r>
      <w:r w:rsidDel="00000000" w:rsidR="00000000" w:rsidRPr="00000000">
        <w:rPr>
          <w:rFonts w:ascii="PT Sans" w:cs="PT Sans" w:eastAsia="PT Sans" w:hAnsi="PT Sans"/>
          <w:b w:val="1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before="0" w:lineRule="auto"/>
        <w:ind w:left="0" w:firstLine="720"/>
        <w:contextualSpacing w:val="0"/>
        <w:jc w:val="both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Квалитативно вредновање пријављених програма/пројеката спроводи се у подручју одређеном Јавним позивом, објективно и непристрасн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о</w:t>
      </w: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, искључиво на основу програмских и финансијских података наведених у Пријавном образцу и података из обавезне пропратне документације. </w:t>
      </w:r>
    </w:p>
    <w:p w:rsidR="00000000" w:rsidDel="00000000" w:rsidP="00000000" w:rsidRDefault="00000000" w:rsidRPr="00000000" w14:paraId="00000099">
      <w:pPr>
        <w:spacing w:after="0" w:before="0" w:lineRule="auto"/>
        <w:ind w:left="0" w:firstLine="720"/>
        <w:contextualSpacing w:val="0"/>
        <w:jc w:val="both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Квалитативно вредновање пријављених програма/пројеката по расписаном Конкурсу спроводи се применом општих и посебних критеријума. </w:t>
      </w:r>
    </w:p>
    <w:p w:rsidR="00000000" w:rsidDel="00000000" w:rsidP="00000000" w:rsidRDefault="00000000" w:rsidRPr="00000000" w14:paraId="0000009A">
      <w:pPr>
        <w:spacing w:after="0" w:before="0" w:lineRule="auto"/>
        <w:ind w:left="0" w:firstLine="720"/>
        <w:contextualSpacing w:val="0"/>
        <w:jc w:val="both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Током поступка квалитативног вредновања Комисија анализира у којој мери пријављени програм/пројекат обухвата или кореспондира са елементима са којима је поједини критеријум дефинисан. </w:t>
      </w:r>
    </w:p>
    <w:p w:rsidR="00000000" w:rsidDel="00000000" w:rsidP="00000000" w:rsidRDefault="00000000" w:rsidRPr="00000000" w14:paraId="0000009B">
      <w:pPr>
        <w:spacing w:after="0" w:before="0" w:lineRule="auto"/>
        <w:ind w:left="0" w:firstLine="720"/>
        <w:contextualSpacing w:val="0"/>
        <w:jc w:val="both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При квалитативном вредновању по општим и посебним критеријумима Комисија узима у обзир врсту и обим пријављеног програма/пројекта у односу на тражену финансијску подршку. </w:t>
      </w:r>
    </w:p>
    <w:p w:rsidR="00000000" w:rsidDel="00000000" w:rsidP="00000000" w:rsidRDefault="00000000" w:rsidRPr="00000000" w14:paraId="0000009C">
      <w:pPr>
        <w:spacing w:after="0" w:before="0" w:lineRule="auto"/>
        <w:ind w:left="0" w:firstLine="720"/>
        <w:contextualSpacing w:val="0"/>
        <w:jc w:val="both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Сваком предлогу програма/пројеката Комисија ће доделити одређен број поена, на основу кога ће бити сачињена бодовна ранг листа. Сваки члан Комисије је у обавези да појединачно оцени све пристигле предлоге програма/пројекта. </w:t>
      </w:r>
    </w:p>
    <w:p w:rsidR="00000000" w:rsidDel="00000000" w:rsidP="00000000" w:rsidRDefault="00000000" w:rsidRPr="00000000" w14:paraId="0000009D">
      <w:pPr>
        <w:spacing w:after="0" w:before="0" w:lineRule="auto"/>
        <w:ind w:left="0" w:firstLine="0"/>
        <w:contextualSpacing w:val="0"/>
        <w:jc w:val="both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before="0" w:lineRule="auto"/>
        <w:ind w:left="0" w:firstLine="0"/>
        <w:contextualSpacing w:val="0"/>
        <w:jc w:val="both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PT Sans" w:cs="PT Sans" w:eastAsia="PT Sans" w:hAnsi="PT Sans"/>
          <w:b w:val="1"/>
          <w:vertAlign w:val="baseline"/>
          <w:rtl w:val="0"/>
        </w:rPr>
        <w:t xml:space="preserve">Члан 1</w:t>
      </w:r>
      <w:r w:rsidDel="00000000" w:rsidR="00000000" w:rsidRPr="00000000">
        <w:rPr>
          <w:rFonts w:ascii="PT Sans" w:cs="PT Sans" w:eastAsia="PT Sans" w:hAnsi="PT Sans"/>
          <w:b w:val="1"/>
          <w:rtl w:val="0"/>
        </w:rPr>
        <w:t xml:space="preserve">4</w:t>
      </w:r>
      <w:r w:rsidDel="00000000" w:rsidR="00000000" w:rsidRPr="00000000">
        <w:rPr>
          <w:rFonts w:ascii="PT Sans" w:cs="PT Sans" w:eastAsia="PT Sans" w:hAnsi="PT Sans"/>
          <w:b w:val="1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before="0" w:lineRule="auto"/>
        <w:ind w:left="0" w:firstLine="720"/>
        <w:contextualSpacing w:val="0"/>
        <w:jc w:val="both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Комисија утврђује квалитативну оцену сваког критеријума према следећем распону:</w:t>
      </w:r>
    </w:p>
    <w:p w:rsidR="00000000" w:rsidDel="00000000" w:rsidP="00000000" w:rsidRDefault="00000000" w:rsidRPr="00000000" w14:paraId="000000A0">
      <w:pPr>
        <w:numPr>
          <w:ilvl w:val="0"/>
          <w:numId w:val="2"/>
        </w:numPr>
        <w:spacing w:after="0" w:before="0" w:lineRule="auto"/>
        <w:ind w:left="720" w:hanging="360"/>
        <w:contextualSpacing w:val="1"/>
        <w:jc w:val="both"/>
        <w:rPr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vertAlign w:val="baseline"/>
          <w:rtl w:val="0"/>
        </w:rPr>
        <w:t xml:space="preserve">изврсно</w:t>
      </w: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: пријављени програм/пројекат превазилази очекивања, одличног је квалитета и у потпуности задовољава критеријум који се вреднује; у пријави су јасно и потпуно описани и образложени релевантни елементи критеријума који се вреднује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numPr>
          <w:ilvl w:val="0"/>
          <w:numId w:val="2"/>
        </w:numPr>
        <w:spacing w:after="0" w:before="0" w:lineRule="auto"/>
        <w:ind w:left="720" w:hanging="360"/>
        <w:contextualSpacing w:val="1"/>
        <w:jc w:val="both"/>
        <w:rPr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vertAlign w:val="baseline"/>
          <w:rtl w:val="0"/>
        </w:rPr>
        <w:t xml:space="preserve">врло добро</w:t>
      </w: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: пријављени програм/пројекат потпуности задовољава критеријум који се вреднује; у пријави су јасно и потпуно описани и образложени релевантни елементи критеријума који се вреднује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numPr>
          <w:ilvl w:val="0"/>
          <w:numId w:val="2"/>
        </w:numPr>
        <w:spacing w:after="0" w:before="0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PT Sans" w:cs="PT Sans" w:eastAsia="PT Sans" w:hAnsi="PT Sans"/>
          <w:b w:val="1"/>
          <w:rtl w:val="0"/>
        </w:rPr>
        <w:t xml:space="preserve">д</w:t>
      </w:r>
      <w:r w:rsidDel="00000000" w:rsidR="00000000" w:rsidRPr="00000000">
        <w:rPr>
          <w:rFonts w:ascii="PT Sans" w:cs="PT Sans" w:eastAsia="PT Sans" w:hAnsi="PT Sans"/>
          <w:b w:val="1"/>
          <w:vertAlign w:val="baseline"/>
          <w:rtl w:val="0"/>
        </w:rPr>
        <w:t xml:space="preserve">обро</w:t>
      </w: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: пријављени програм/пројекат већим делом задовољава критеријум који се вреднује; у пријави недостају неке информације на темељу којих се критеријум вреднује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numPr>
          <w:ilvl w:val="0"/>
          <w:numId w:val="2"/>
        </w:numPr>
        <w:spacing w:after="0" w:before="0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PT Sans" w:cs="PT Sans" w:eastAsia="PT Sans" w:hAnsi="PT Sans"/>
          <w:b w:val="1"/>
          <w:rtl w:val="0"/>
        </w:rPr>
        <w:t xml:space="preserve">з</w:t>
      </w:r>
      <w:r w:rsidDel="00000000" w:rsidR="00000000" w:rsidRPr="00000000">
        <w:rPr>
          <w:rFonts w:ascii="PT Sans" w:cs="PT Sans" w:eastAsia="PT Sans" w:hAnsi="PT Sans"/>
          <w:b w:val="1"/>
          <w:vertAlign w:val="baseline"/>
          <w:rtl w:val="0"/>
        </w:rPr>
        <w:t xml:space="preserve">адовољавајуће</w:t>
      </w: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: пријављени програм/пројекат само делимично задовољава критеријум који се вреднује; у прјави се врло опште и штуро описује критерикум који се вреднује, те не доноси битне информације о елементима кључним за одлуку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numPr>
          <w:ilvl w:val="0"/>
          <w:numId w:val="2"/>
        </w:numPr>
        <w:spacing w:after="0" w:before="0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PT Sans" w:cs="PT Sans" w:eastAsia="PT Sans" w:hAnsi="PT Sans"/>
          <w:b w:val="1"/>
          <w:rtl w:val="0"/>
        </w:rPr>
        <w:t xml:space="preserve">с</w:t>
      </w:r>
      <w:r w:rsidDel="00000000" w:rsidR="00000000" w:rsidRPr="00000000">
        <w:rPr>
          <w:rFonts w:ascii="PT Sans" w:cs="PT Sans" w:eastAsia="PT Sans" w:hAnsi="PT Sans"/>
          <w:b w:val="1"/>
          <w:vertAlign w:val="baseline"/>
          <w:rtl w:val="0"/>
        </w:rPr>
        <w:t xml:space="preserve">лабо</w:t>
      </w: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: пријављени програм/пројекат не задовољава критеријум који се вреднује; односно одговарајућа процена није могућа због недостатка релевантних информација и образложења у пријави.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before="0" w:lineRule="auto"/>
        <w:ind w:left="0" w:firstLine="0"/>
        <w:contextualSpacing w:val="0"/>
        <w:jc w:val="both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before="0" w:lineRule="auto"/>
        <w:ind w:left="0" w:firstLine="0"/>
        <w:contextualSpacing w:val="0"/>
        <w:jc w:val="center"/>
        <w:rPr>
          <w:rFonts w:ascii="PT Sans" w:cs="PT Sans" w:eastAsia="PT Sans" w:hAnsi="PT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before="0" w:lineRule="auto"/>
        <w:ind w:left="0" w:firstLine="0"/>
        <w:contextualSpacing w:val="0"/>
        <w:jc w:val="center"/>
        <w:rPr>
          <w:rFonts w:ascii="PT Sans" w:cs="PT Sans" w:eastAsia="PT Sans" w:hAnsi="PT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before="0" w:lineRule="auto"/>
        <w:ind w:left="0" w:firstLine="0"/>
        <w:contextualSpacing w:val="0"/>
        <w:jc w:val="center"/>
        <w:rPr>
          <w:rFonts w:ascii="PT Sans" w:cs="PT Sans" w:eastAsia="PT Sans" w:hAnsi="PT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before="0" w:lineRule="auto"/>
        <w:ind w:left="0" w:firstLine="0"/>
        <w:contextualSpacing w:val="0"/>
        <w:jc w:val="center"/>
        <w:rPr>
          <w:rFonts w:ascii="PT Sans" w:cs="PT Sans" w:eastAsia="PT Sans" w:hAnsi="PT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before="0" w:lineRule="auto"/>
        <w:ind w:left="0" w:firstLine="0"/>
        <w:contextualSpacing w:val="0"/>
        <w:jc w:val="center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vertAlign w:val="baseline"/>
          <w:rtl w:val="0"/>
        </w:rPr>
        <w:t xml:space="preserve">Члан 1</w:t>
      </w:r>
      <w:r w:rsidDel="00000000" w:rsidR="00000000" w:rsidRPr="00000000">
        <w:rPr>
          <w:rFonts w:ascii="PT Sans" w:cs="PT Sans" w:eastAsia="PT Sans" w:hAnsi="PT Sans"/>
          <w:b w:val="1"/>
          <w:rtl w:val="0"/>
        </w:rPr>
        <w:t xml:space="preserve">5</w:t>
      </w:r>
      <w:r w:rsidDel="00000000" w:rsidR="00000000" w:rsidRPr="00000000">
        <w:rPr>
          <w:rFonts w:ascii="PT Sans" w:cs="PT Sans" w:eastAsia="PT Sans" w:hAnsi="PT Sans"/>
          <w:b w:val="1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before="0" w:lineRule="auto"/>
        <w:ind w:left="0" w:firstLine="720"/>
        <w:contextualSpacing w:val="0"/>
        <w:jc w:val="both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На основу квалитативне оцене Комисија сваки критерикум оцењује бодовима од 1 до 5 према следећем распону: </w:t>
      </w:r>
    </w:p>
    <w:p w:rsidR="00000000" w:rsidDel="00000000" w:rsidP="00000000" w:rsidRDefault="00000000" w:rsidRPr="00000000" w14:paraId="000000AC">
      <w:pPr>
        <w:spacing w:after="80" w:before="0" w:lineRule="auto"/>
        <w:contextualSpacing w:val="0"/>
        <w:jc w:val="both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29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060"/>
        <w:gridCol w:w="2235"/>
        <w:tblGridChange w:id="0">
          <w:tblGrid>
            <w:gridCol w:w="3060"/>
            <w:gridCol w:w="223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vertAlign w:val="baseline"/>
                <w:rtl w:val="0"/>
              </w:rPr>
              <w:t xml:space="preserve">КВАЛИТАТИВНА ОЦЕНА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left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    </w:t>
            </w:r>
            <w:r w:rsidDel="00000000" w:rsidR="00000000" w:rsidRPr="00000000">
              <w:rPr>
                <w:rFonts w:ascii="PT Sans" w:cs="PT Sans" w:eastAsia="PT Sans" w:hAnsi="PT Sans"/>
                <w:vertAlign w:val="baseline"/>
                <w:rtl w:val="0"/>
              </w:rPr>
              <w:t xml:space="preserve">РАСПОН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left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    </w:t>
            </w:r>
            <w:r w:rsidDel="00000000" w:rsidR="00000000" w:rsidRPr="00000000">
              <w:rPr>
                <w:rFonts w:ascii="PT Sans" w:cs="PT Sans" w:eastAsia="PT Sans" w:hAnsi="PT Sans"/>
                <w:vertAlign w:val="baseline"/>
                <w:rtl w:val="0"/>
              </w:rPr>
              <w:t xml:space="preserve">БОДОВА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after="80" w:lineRule="auto"/>
              <w:contextualSpacing w:val="0"/>
              <w:jc w:val="both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vertAlign w:val="baseline"/>
                <w:rtl w:val="0"/>
              </w:rPr>
              <w:t xml:space="preserve">изврсно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left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         </w:t>
            </w:r>
            <w:r w:rsidDel="00000000" w:rsidR="00000000" w:rsidRPr="00000000">
              <w:rPr>
                <w:rFonts w:ascii="PT Sans" w:cs="PT Sans" w:eastAsia="PT Sans" w:hAnsi="PT Sans"/>
                <w:vertAlign w:val="baseline"/>
                <w:rtl w:val="0"/>
              </w:rPr>
              <w:t xml:space="preserve">5</w:t>
            </w:r>
          </w:p>
        </w:tc>
      </w:tr>
      <w:tr>
        <w:trPr>
          <w:trHeight w:val="2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vertAlign w:val="baseline"/>
                <w:rtl w:val="0"/>
              </w:rPr>
              <w:t xml:space="preserve">врло добро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left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         </w:t>
            </w:r>
            <w:r w:rsidDel="00000000" w:rsidR="00000000" w:rsidRPr="00000000">
              <w:rPr>
                <w:rFonts w:ascii="PT Sans" w:cs="PT Sans" w:eastAsia="PT Sans" w:hAnsi="PT Sans"/>
                <w:vertAlign w:val="baseline"/>
                <w:rtl w:val="0"/>
              </w:rPr>
              <w:t xml:space="preserve">4</w:t>
            </w:r>
          </w:p>
        </w:tc>
      </w:tr>
      <w:tr>
        <w:trPr>
          <w:trHeight w:val="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vertAlign w:val="baseline"/>
                <w:rtl w:val="0"/>
              </w:rPr>
              <w:t xml:space="preserve">добро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firstLine="0"/>
              <w:contextualSpacing w:val="0"/>
              <w:jc w:val="left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         </w:t>
            </w:r>
            <w:r w:rsidDel="00000000" w:rsidR="00000000" w:rsidRPr="00000000">
              <w:rPr>
                <w:rFonts w:ascii="PT Sans" w:cs="PT Sans" w:eastAsia="PT Sans" w:hAnsi="PT Sans"/>
                <w:vertAlign w:val="baseline"/>
                <w:rtl w:val="0"/>
              </w:rPr>
              <w:t xml:space="preserve">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contextualSpacing w:val="0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vertAlign w:val="baseline"/>
                <w:rtl w:val="0"/>
              </w:rPr>
              <w:t xml:space="preserve">задовољавајуће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left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         </w:t>
            </w:r>
            <w:r w:rsidDel="00000000" w:rsidR="00000000" w:rsidRPr="00000000">
              <w:rPr>
                <w:rFonts w:ascii="PT Sans" w:cs="PT Sans" w:eastAsia="PT Sans" w:hAnsi="PT Sans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vertAlign w:val="baseline"/>
                <w:rtl w:val="0"/>
              </w:rPr>
              <w:t xml:space="preserve">слабо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left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         </w:t>
            </w:r>
            <w:r w:rsidDel="00000000" w:rsidR="00000000" w:rsidRPr="00000000">
              <w:rPr>
                <w:rFonts w:ascii="PT Sans" w:cs="PT Sans" w:eastAsia="PT Sans" w:hAnsi="PT Sans"/>
                <w:vertAlign w:val="baseline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BA">
      <w:pPr>
        <w:spacing w:after="0" w:lineRule="auto"/>
        <w:contextualSpacing w:val="0"/>
        <w:jc w:val="both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before="0" w:lineRule="auto"/>
        <w:ind w:left="0" w:firstLine="720"/>
        <w:contextualSpacing w:val="0"/>
        <w:jc w:val="both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Сабирањем бодова додељених по општим и посебним критеријумима утврђује се коначна оцена којом се пријављени програм/пројекат оцењује.</w:t>
      </w:r>
    </w:p>
    <w:p w:rsidR="00000000" w:rsidDel="00000000" w:rsidP="00000000" w:rsidRDefault="00000000" w:rsidRPr="00000000" w14:paraId="000000BC">
      <w:pPr>
        <w:spacing w:after="0" w:before="0" w:lineRule="auto"/>
        <w:ind w:left="0" w:firstLine="720"/>
        <w:contextualSpacing w:val="0"/>
        <w:jc w:val="both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Коначном оценом прогам/пројекат може се оценити са </w:t>
      </w: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најмање 16, а највише 96 бодова (Програми очувања и неговања нематеријалног културног наслеђа русинске заједнице), односно најмање 15,  највише 91 (Програм савременог стваралаштва)</w:t>
      </w: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BD">
      <w:pPr>
        <w:spacing w:after="0" w:before="0" w:lineRule="auto"/>
        <w:ind w:firstLine="720"/>
        <w:contextualSpacing w:val="0"/>
        <w:jc w:val="both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before="0" w:lineRule="auto"/>
        <w:ind w:firstLine="720"/>
        <w:contextualSpacing w:val="0"/>
        <w:jc w:val="both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before="0" w:lineRule="auto"/>
        <w:ind w:firstLine="720"/>
        <w:contextualSpacing w:val="0"/>
        <w:jc w:val="both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ОЦЕЊИВАЊЕ ПРЕДЛОГА БОДОВИМА</w:t>
      </w:r>
    </w:p>
    <w:p w:rsidR="00000000" w:rsidDel="00000000" w:rsidP="00000000" w:rsidRDefault="00000000" w:rsidRPr="00000000" w14:paraId="000000C0">
      <w:pPr>
        <w:spacing w:after="0" w:before="0" w:lineRule="auto"/>
        <w:ind w:firstLine="720"/>
        <w:contextualSpacing w:val="0"/>
        <w:jc w:val="both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before="0" w:lineRule="auto"/>
        <w:contextualSpacing w:val="0"/>
        <w:jc w:val="both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89.0" w:type="dxa"/>
        <w:jc w:val="left"/>
        <w:tblInd w:w="-184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560"/>
        <w:gridCol w:w="6454"/>
        <w:gridCol w:w="1575"/>
        <w:tblGridChange w:id="0">
          <w:tblGrid>
            <w:gridCol w:w="1560"/>
            <w:gridCol w:w="6454"/>
            <w:gridCol w:w="1575"/>
          </w:tblGrid>
        </w:tblGridChange>
      </w:tblGrid>
      <w:tr>
        <w:trPr>
          <w:trHeight w:val="80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contextualSpacing w:val="0"/>
              <w:jc w:val="center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Rule="auto"/>
              <w:contextualSpacing w:val="0"/>
              <w:jc w:val="center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vertAlign w:val="baseline"/>
                <w:rtl w:val="0"/>
              </w:rPr>
              <w:t xml:space="preserve">КРИТЕРИЈУМ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vertAlign w:val="baseline"/>
                <w:rtl w:val="0"/>
              </w:rPr>
              <w:t xml:space="preserve">минималан - </w:t>
            </w:r>
          </w:p>
          <w:p w:rsidR="00000000" w:rsidDel="00000000" w:rsidP="00000000" w:rsidRDefault="00000000" w:rsidRPr="00000000" w14:paraId="000000C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vertAlign w:val="baseline"/>
                <w:rtl w:val="0"/>
              </w:rPr>
              <w:t xml:space="preserve">максималан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vertAlign w:val="baseline"/>
                <w:rtl w:val="0"/>
              </w:rPr>
              <w:t xml:space="preserve">број бодова</w:t>
            </w:r>
          </w:p>
        </w:tc>
      </w:tr>
      <w:tr>
        <w:trPr>
          <w:trHeight w:val="44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firstLine="0"/>
              <w:contextualSpacing w:val="0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vertAlign w:val="baseline"/>
                <w:rtl w:val="0"/>
              </w:rPr>
              <w:t xml:space="preserve">ОПШТИ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contextualSpacing w:val="0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Rule="auto"/>
              <w:ind w:left="0" w:firstLine="0"/>
              <w:contextualSpacing w:val="0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vertAlign w:val="baseline"/>
                <w:rtl w:val="0"/>
              </w:rPr>
              <w:t xml:space="preserve">КРИТЕРИЈУМИ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contextualSpacing w:val="0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vertAlign w:val="baseline"/>
                <w:rtl w:val="0"/>
              </w:rPr>
              <w:t xml:space="preserve">1. Усмереност програма/пројекта на непосредну друштвену корист и стварним потребама у заједници у којој се спроводи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vertAlign w:val="baseline"/>
                <w:rtl w:val="0"/>
              </w:rPr>
              <w:t xml:space="preserve">1 - 5</w:t>
            </w:r>
          </w:p>
        </w:tc>
      </w:tr>
      <w:tr>
        <w:trPr>
          <w:trHeight w:val="44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contextualSpacing w:val="0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vertAlign w:val="baseline"/>
                <w:rtl w:val="0"/>
              </w:rPr>
              <w:t xml:space="preserve">2. Јасно дефинисан и реално достижан циљ програма/пројекта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contextualSpacing w:val="0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vertAlign w:val="baseline"/>
                <w:rtl w:val="0"/>
              </w:rPr>
              <w:t xml:space="preserve"> 1 - 5</w:t>
            </w:r>
          </w:p>
        </w:tc>
      </w:tr>
      <w:tr>
        <w:trPr>
          <w:trHeight w:val="44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contextualSpacing w:val="0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vertAlign w:val="baseline"/>
                <w:rtl w:val="0"/>
              </w:rPr>
              <w:t xml:space="preserve">3. Јасно дефинисани корисници програма/пројекта (вреднује се јасноћа с којом подносилац образлаже која му је циљана јавност, на који начин до ње допире, који значај његов пројект има за ту јавност, тежњу да се захвати максимум расположиве публике/корисника програма)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contextualSpacing w:val="0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vertAlign w:val="baseline"/>
                <w:rtl w:val="0"/>
              </w:rPr>
              <w:t xml:space="preserve"> 1 - 5</w:t>
            </w:r>
          </w:p>
        </w:tc>
      </w:tr>
      <w:tr>
        <w:trPr>
          <w:trHeight w:val="44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contextualSpacing w:val="0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vertAlign w:val="baseline"/>
                <w:rtl w:val="0"/>
              </w:rPr>
              <w:t xml:space="preserve">4. Јасно одређена временска динамика и место спровођења програма/пројекта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contextualSpacing w:val="0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vertAlign w:val="baseline"/>
                <w:rtl w:val="0"/>
              </w:rPr>
              <w:t xml:space="preserve"> 1 - 5</w:t>
            </w:r>
          </w:p>
        </w:tc>
      </w:tr>
      <w:tr>
        <w:trPr>
          <w:trHeight w:val="44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contextualSpacing w:val="0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vertAlign w:val="baseline"/>
                <w:rtl w:val="0"/>
              </w:rPr>
              <w:t xml:space="preserve">5. Реалан однос трошкова и планираних активности програма/пројекта (економичност, разрађеност)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contextualSpacing w:val="0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vertAlign w:val="baseline"/>
                <w:rtl w:val="0"/>
              </w:rPr>
              <w:t xml:space="preserve">1 - 5</w:t>
            </w:r>
          </w:p>
        </w:tc>
      </w:tr>
      <w:tr>
        <w:trPr>
          <w:trHeight w:val="44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contextualSpacing w:val="0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vertAlign w:val="baseline"/>
                <w:rtl w:val="0"/>
              </w:rPr>
              <w:t xml:space="preserve">6. Кадровска способност подносиоца за извођење програма/пројекта (стручне и уметничке референце аутора, сарадника, координатора/менаджера програма/пројекта)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contextualSpacing w:val="0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vertAlign w:val="baseline"/>
                <w:rtl w:val="0"/>
              </w:rPr>
              <w:t xml:space="preserve">1 - 5</w:t>
            </w:r>
          </w:p>
        </w:tc>
      </w:tr>
      <w:tr>
        <w:trPr>
          <w:trHeight w:val="44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contextualSpacing w:val="0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vertAlign w:val="baseline"/>
                <w:rtl w:val="0"/>
              </w:rPr>
              <w:t xml:space="preserve">7. Осигурано суфинансирање програма/пројекта из других извора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contextualSpacing w:val="0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vertAlign w:val="baseline"/>
                <w:rtl w:val="0"/>
              </w:rPr>
              <w:t xml:space="preserve">1 - 5</w:t>
            </w:r>
          </w:p>
        </w:tc>
      </w:tr>
      <w:tr>
        <w:trPr>
          <w:trHeight w:val="44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contextualSpacing w:val="0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vertAlign w:val="baseline"/>
                <w:rtl w:val="0"/>
              </w:rPr>
              <w:t xml:space="preserve">8. Јасан и реалан план презентовања програма/пројекта широј јавности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contextualSpacing w:val="0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vertAlign w:val="baseline"/>
                <w:rtl w:val="0"/>
              </w:rPr>
              <w:t xml:space="preserve">1 - 5</w:t>
            </w:r>
          </w:p>
        </w:tc>
      </w:tr>
      <w:tr>
        <w:trPr>
          <w:trHeight w:val="44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firstLine="0"/>
              <w:contextualSpacing w:val="0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vertAlign w:val="baseline"/>
                <w:rtl w:val="0"/>
              </w:rPr>
              <w:t xml:space="preserve">ПОСЕБНИ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Rule="auto"/>
              <w:ind w:left="0" w:firstLine="0"/>
              <w:contextualSpacing w:val="0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vertAlign w:val="baseline"/>
                <w:rtl w:val="0"/>
              </w:rPr>
              <w:t xml:space="preserve">КРИТЕРИЈУМИ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after="0" w:lineRule="auto"/>
              <w:ind w:left="0" w:firstLine="0"/>
              <w:contextualSpacing w:val="0"/>
              <w:jc w:val="both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vertAlign w:val="baseline"/>
                <w:rtl w:val="0"/>
              </w:rPr>
              <w:t xml:space="preserve">Програми очувања и неговања нематеријалног културног наслеђа русинске заједнице: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before="0" w:lineRule="auto"/>
              <w:ind w:left="0" w:firstLine="0"/>
              <w:contextualSpacing w:val="0"/>
              <w:jc w:val="both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vertAlign w:val="baseline"/>
                <w:rtl w:val="0"/>
              </w:rPr>
              <w:t xml:space="preserve">1. Квалитет, креативност, иновативност и едукативност програма/пројекта (допринос стварању, презентацији и промовисању нових садржаја заснованих на заштити културног наслеђа)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contextualSpacing w:val="0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vertAlign w:val="baseline"/>
                <w:rtl w:val="0"/>
              </w:rPr>
              <w:t xml:space="preserve">1 - 5</w:t>
            </w:r>
          </w:p>
        </w:tc>
      </w:tr>
      <w:tr>
        <w:trPr>
          <w:trHeight w:val="44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contextualSpacing w:val="0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vertAlign w:val="baseline"/>
                <w:rtl w:val="0"/>
              </w:rPr>
              <w:t xml:space="preserve">2. Досадашњи резултати и искуство подносиоца у спровођењу сличних програма/пројеката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contextualSpacing w:val="0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vertAlign w:val="baseline"/>
                <w:rtl w:val="0"/>
              </w:rPr>
              <w:t xml:space="preserve"> 1 - 5</w:t>
            </w:r>
          </w:p>
        </w:tc>
      </w:tr>
      <w:tr>
        <w:trPr>
          <w:trHeight w:val="44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ind w:left="0" w:firstLine="0"/>
              <w:contextualSpacing w:val="0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vertAlign w:val="baseline"/>
                <w:rtl w:val="0"/>
              </w:rPr>
              <w:t xml:space="preserve">3. Степен сарадње и партнерста са локалним властима и другим телима и организацијама цивилног друштва током спровођења програма/пројаката (допринос сарадњи и умрежавању са истородним, односно разнородним установама/удружењима заштите културног наслеђа, образовања и науке)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contextualSpacing w:val="0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vertAlign w:val="baseline"/>
                <w:rtl w:val="0"/>
              </w:rPr>
              <w:t xml:space="preserve"> 1 - 5</w:t>
            </w:r>
          </w:p>
        </w:tc>
      </w:tr>
      <w:tr>
        <w:trPr>
          <w:trHeight w:val="44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ind w:left="0" w:firstLine="0"/>
              <w:contextualSpacing w:val="0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vertAlign w:val="baseline"/>
                <w:rtl w:val="0"/>
              </w:rPr>
              <w:t xml:space="preserve">4. Утврђен начин мерења очекиваних резултата програма/пројекта (евалуација)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after="0" w:lineRule="auto"/>
              <w:contextualSpacing w:val="0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vertAlign w:val="baseline"/>
                <w:rtl w:val="0"/>
              </w:rPr>
              <w:t xml:space="preserve">1 - 5</w:t>
            </w:r>
          </w:p>
          <w:p w:rsidR="00000000" w:rsidDel="00000000" w:rsidP="00000000" w:rsidRDefault="00000000" w:rsidRPr="00000000" w14:paraId="000000F0">
            <w:pPr>
              <w:widowControl w:val="0"/>
              <w:spacing w:before="0" w:lineRule="auto"/>
              <w:contextualSpacing w:val="0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ind w:left="0" w:firstLine="0"/>
              <w:contextualSpacing w:val="0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vertAlign w:val="baseline"/>
                <w:rtl w:val="0"/>
              </w:rPr>
              <w:t xml:space="preserve">5. Допринос развоју аматеризма у области културе и уметности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contextualSpacing w:val="0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vertAlign w:val="baseline"/>
                <w:rtl w:val="0"/>
              </w:rPr>
              <w:t xml:space="preserve">1 - 5</w:t>
            </w:r>
          </w:p>
        </w:tc>
      </w:tr>
      <w:tr>
        <w:trPr>
          <w:trHeight w:val="44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ind w:left="0" w:firstLine="0"/>
              <w:contextualSpacing w:val="0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vertAlign w:val="baseline"/>
                <w:rtl w:val="0"/>
              </w:rPr>
              <w:t xml:space="preserve">6. Квалитет и улога удружења, које представља културну баштину у свим традицијским облицима изражавања, у културном животу средине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contextualSpacing w:val="0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vertAlign w:val="baseline"/>
                <w:rtl w:val="0"/>
              </w:rPr>
              <w:t xml:space="preserve">1 - 5</w:t>
            </w:r>
          </w:p>
        </w:tc>
      </w:tr>
      <w:tr>
        <w:trPr>
          <w:trHeight w:val="44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ind w:left="0" w:firstLine="0"/>
              <w:contextualSpacing w:val="0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vertAlign w:val="baseline"/>
                <w:rtl w:val="0"/>
              </w:rPr>
              <w:t xml:space="preserve">7. Унапређење квалитета презентације традиционалног народног стваралаштва и доступности садржаја, знања или услуга јавности (вреднује се јасноћа с којом подносилац образлаже која му је циљана јавност, на који начин до ње допире, који значај његов пројект има за ту јавност, тежњу да се захвати максимум расположиве публике/корисника програма)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contextualSpacing w:val="0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vertAlign w:val="baseline"/>
                <w:rtl w:val="0"/>
              </w:rPr>
              <w:t xml:space="preserve">1 - 5</w:t>
            </w:r>
          </w:p>
        </w:tc>
      </w:tr>
      <w:tr>
        <w:trPr>
          <w:trHeight w:val="44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ind w:left="0" w:firstLine="0"/>
              <w:contextualSpacing w:val="0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vertAlign w:val="baseline"/>
                <w:rtl w:val="0"/>
              </w:rPr>
              <w:t xml:space="preserve">8. Допринос популаризацији садржаја везаних за заштиту културног наслеђа код деце и младих, едукацији ових група о вредности и значају чувања и проучавања културног наслеђа и њиховом укључивању у пројекте у овој области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contextualSpacing w:val="0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vertAlign w:val="baseline"/>
                <w:rtl w:val="0"/>
              </w:rPr>
              <w:t xml:space="preserve">1 - 5</w:t>
            </w:r>
          </w:p>
        </w:tc>
      </w:tr>
      <w:tr>
        <w:trPr>
          <w:trHeight w:val="44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after="0" w:lineRule="auto"/>
              <w:ind w:left="0" w:firstLine="0"/>
              <w:contextualSpacing w:val="0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vertAlign w:val="baseline"/>
                <w:rtl w:val="0"/>
              </w:rPr>
              <w:t xml:space="preserve">ПОСЕБНИ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widowControl w:val="0"/>
              <w:spacing w:before="0" w:lineRule="auto"/>
              <w:ind w:left="0" w:firstLine="0"/>
              <w:contextualSpacing w:val="0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vertAlign w:val="baseline"/>
                <w:rtl w:val="0"/>
              </w:rPr>
              <w:t xml:space="preserve">КРИТЕРИЈУМИ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after="0" w:lineRule="auto"/>
              <w:ind w:left="0" w:firstLine="0"/>
              <w:contextualSpacing w:val="0"/>
              <w:jc w:val="both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vertAlign w:val="baseline"/>
                <w:rtl w:val="0"/>
              </w:rPr>
              <w:t xml:space="preserve">Програм савременог стваралаштва: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spacing w:before="0" w:lineRule="auto"/>
              <w:ind w:left="0" w:firstLine="0"/>
              <w:contextualSpacing w:val="0"/>
              <w:jc w:val="both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vertAlign w:val="baseline"/>
                <w:rtl w:val="0"/>
              </w:rPr>
              <w:t xml:space="preserve">1. Квалитет, креативност, иновативност и едукативност програма/пројекта (допринос стварању, презентацији и промовисању нових садржаја, нове иницијативе и нова уметничка продукција)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contextualSpacing w:val="0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vertAlign w:val="baseline"/>
                <w:rtl w:val="0"/>
              </w:rPr>
              <w:t xml:space="preserve"> 1 - 5</w:t>
            </w:r>
          </w:p>
        </w:tc>
      </w:tr>
      <w:tr>
        <w:trPr>
          <w:trHeight w:val="44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ind w:left="0" w:firstLine="0"/>
              <w:contextualSpacing w:val="0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vertAlign w:val="baseline"/>
                <w:rtl w:val="0"/>
              </w:rPr>
              <w:t xml:space="preserve">2. Досадашњи резултати и искуство подносиоца у спровођењу сличних програма/пројеката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contextualSpacing w:val="0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vertAlign w:val="baseline"/>
                <w:rtl w:val="0"/>
              </w:rPr>
              <w:t xml:space="preserve">1 - 5</w:t>
            </w:r>
          </w:p>
        </w:tc>
      </w:tr>
      <w:tr>
        <w:trPr>
          <w:trHeight w:val="44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contextualSpacing w:val="0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vertAlign w:val="baseline"/>
                <w:rtl w:val="0"/>
              </w:rPr>
              <w:t xml:space="preserve">3. Степен сарадње и партнерства са локалним властима и другим телима и организацијама цивилног друштва током спровођења програма/пројаката (допринос сарадњи и умрежавању са истородним, односно разнородним установама/удружењима уметничког стваралаштва, образовања и науке у земљи и иностранству)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contextualSpacing w:val="0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vertAlign w:val="baseline"/>
                <w:rtl w:val="0"/>
              </w:rPr>
              <w:t xml:space="preserve">1 - </w:t>
            </w: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PT Sans" w:cs="PT Sans" w:eastAsia="PT Sans" w:hAnsi="PT Sans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contextualSpacing w:val="0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vertAlign w:val="baseline"/>
                <w:rtl w:val="0"/>
              </w:rPr>
              <w:t xml:space="preserve">4. Утврђен начин мерења очекиваних резултата програма/пројекта (евалуација) и начин презентовања програма/пројекта широј јавности (вреднује се јасноћа с којом подносилац образлаже која му је циљана јавност, на који начин до ње допире, који значај његов пројект има за ту јавност, тежњу да се захвати максимум расположиве публике/корисника програма)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contextualSpacing w:val="0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vertAlign w:val="baseline"/>
                <w:rtl w:val="0"/>
              </w:rPr>
              <w:t xml:space="preserve">1 - 5</w:t>
            </w:r>
          </w:p>
        </w:tc>
      </w:tr>
      <w:tr>
        <w:trPr>
          <w:trHeight w:val="44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contextualSpacing w:val="0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vertAlign w:val="baseline"/>
                <w:rtl w:val="0"/>
              </w:rPr>
              <w:t xml:space="preserve">5. Унапређење квалитета презентације савременог стваралаштва и доступности садржаја, знања или услуга јавности (вреднује се јасноћа с којом подносилац образлаже која му је циљана јавност, на који начин до ње допире, који значај његов пројект има за ту јавност, тежњу да се захвати максимум расположиве публике/корисника програма)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contextualSpacing w:val="0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vertAlign w:val="baseline"/>
                <w:rtl w:val="0"/>
              </w:rPr>
              <w:t xml:space="preserve">1 - 5</w:t>
            </w:r>
          </w:p>
        </w:tc>
      </w:tr>
      <w:tr>
        <w:trPr>
          <w:trHeight w:val="44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contextualSpacing w:val="0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vertAlign w:val="baseline"/>
                <w:rtl w:val="0"/>
              </w:rPr>
              <w:t xml:space="preserve">6. Допринос </w:t>
            </w: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популаризацији садржаја везаних за савремене уметности код деце и младих, едукацији ових група и њиховом укључивању у пројекте у овој области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contextualSpacing w:val="0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vertAlign w:val="baseline"/>
                <w:rtl w:val="0"/>
              </w:rPr>
              <w:t xml:space="preserve">1 - 5</w:t>
            </w:r>
          </w:p>
        </w:tc>
      </w:tr>
      <w:tr>
        <w:trPr>
          <w:trHeight w:val="44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contextualSpacing w:val="0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vertAlign w:val="baseline"/>
                <w:rtl w:val="0"/>
              </w:rPr>
              <w:t xml:space="preserve">7. Подстицање дечијег стваралаштва и стваралаштва за децу и младе у култури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contextualSpacing w:val="0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vertAlign w:val="baseline"/>
                <w:rtl w:val="0"/>
              </w:rPr>
              <w:t xml:space="preserve">1 - 5</w:t>
            </w:r>
          </w:p>
        </w:tc>
      </w:tr>
      <w:tr>
        <w:trPr>
          <w:trHeight w:val="44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contextualSpacing w:val="0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ind w:left="0" w:firstLine="0"/>
              <w:contextualSpacing w:val="0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vertAlign w:val="baseline"/>
                <w:rtl w:val="0"/>
              </w:rPr>
              <w:t xml:space="preserve">Додатни бодови: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contextualSpacing w:val="0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ind w:left="0" w:firstLine="0"/>
              <w:contextualSpacing w:val="0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vertAlign w:val="baseline"/>
                <w:rtl w:val="0"/>
              </w:rPr>
              <w:t xml:space="preserve">1. Укључен елемент развоја публике у програм/пројекту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contextualSpacing w:val="0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vertAlign w:val="baseline"/>
                <w:rtl w:val="0"/>
              </w:rPr>
              <w:t xml:space="preserve">0 - 2</w:t>
            </w:r>
          </w:p>
        </w:tc>
      </w:tr>
      <w:tr>
        <w:trPr>
          <w:trHeight w:val="44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ind w:left="0" w:firstLine="0"/>
              <w:contextualSpacing w:val="0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vertAlign w:val="baseline"/>
                <w:rtl w:val="0"/>
              </w:rPr>
              <w:t xml:space="preserve">2. Елемент међународне сарадње или регионалност програма/пројекта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contextualSpacing w:val="0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vertAlign w:val="baseline"/>
                <w:rtl w:val="0"/>
              </w:rPr>
              <w:t xml:space="preserve">0 - 2</w:t>
            </w:r>
          </w:p>
        </w:tc>
      </w:tr>
      <w:tr>
        <w:trPr>
          <w:trHeight w:val="44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ind w:left="0" w:firstLine="0"/>
              <w:contextualSpacing w:val="0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vertAlign w:val="baseline"/>
                <w:rtl w:val="0"/>
              </w:rPr>
              <w:t xml:space="preserve">3. Учешће волонтера у спровођењу програма/пројекта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contextualSpacing w:val="0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vertAlign w:val="baseline"/>
                <w:rtl w:val="0"/>
              </w:rPr>
              <w:t xml:space="preserve">0 - 2</w:t>
            </w:r>
          </w:p>
        </w:tc>
      </w:tr>
      <w:tr>
        <w:trPr>
          <w:trHeight w:val="44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ind w:left="0" w:firstLine="0"/>
              <w:contextualSpacing w:val="0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vertAlign w:val="baseline"/>
                <w:rtl w:val="0"/>
              </w:rPr>
              <w:t xml:space="preserve">4. Интердисциплинарност програма/пројекта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contextualSpacing w:val="0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vertAlign w:val="baseline"/>
                <w:rtl w:val="0"/>
              </w:rPr>
              <w:t xml:space="preserve">0 - 2</w:t>
            </w:r>
          </w:p>
        </w:tc>
      </w:tr>
      <w:tr>
        <w:trPr>
          <w:trHeight w:val="44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ind w:left="0" w:firstLine="0"/>
              <w:contextualSpacing w:val="0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vertAlign w:val="baseline"/>
                <w:rtl w:val="0"/>
              </w:rPr>
              <w:t xml:space="preserve">5. Програмски континуитет (програми/пројекти који имају континуитет и који својим дугогодишњим одржавањем представљају културни идентитет русинске заједнице или одређене средине и који су показали значајне резултате у претходним годинама, односно фазама) -  1 бод до 10 </w:t>
            </w: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година</w:t>
            </w:r>
            <w:r w:rsidDel="00000000" w:rsidR="00000000" w:rsidRPr="00000000">
              <w:rPr>
                <w:rFonts w:ascii="PT Sans" w:cs="PT Sans" w:eastAsia="PT Sans" w:hAnsi="PT Sans"/>
                <w:vertAlign w:val="baseline"/>
                <w:rtl w:val="0"/>
              </w:rPr>
              <w:t xml:space="preserve">, 2 бод</w:t>
            </w: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а</w:t>
            </w:r>
            <w:r w:rsidDel="00000000" w:rsidR="00000000" w:rsidRPr="00000000">
              <w:rPr>
                <w:rFonts w:ascii="PT Sans" w:cs="PT Sans" w:eastAsia="PT Sans" w:hAnsi="PT Sans"/>
                <w:vertAlign w:val="baseline"/>
                <w:rtl w:val="0"/>
              </w:rPr>
              <w:t xml:space="preserve"> за </w:t>
            </w: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дуже од 10 година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contextualSpacing w:val="0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vertAlign w:val="baseline"/>
                <w:rtl w:val="0"/>
              </w:rPr>
              <w:t xml:space="preserve">0 - 2</w:t>
            </w:r>
          </w:p>
        </w:tc>
      </w:tr>
      <w:tr>
        <w:trPr>
          <w:trHeight w:val="44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ind w:left="0" w:firstLine="0"/>
              <w:contextualSpacing w:val="0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vertAlign w:val="baseline"/>
                <w:rtl w:val="0"/>
              </w:rPr>
              <w:t xml:space="preserve">6. Пројекти </w:t>
            </w: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у срединама где је русинска заједница малобројна и слабо организована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contextualSpacing w:val="0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vertAlign w:val="baseline"/>
                <w:rtl w:val="0"/>
              </w:rPr>
              <w:t xml:space="preserve">0 - 2</w:t>
            </w:r>
          </w:p>
        </w:tc>
      </w:tr>
      <w:tr>
        <w:trPr>
          <w:trHeight w:val="44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ind w:left="0" w:firstLine="0"/>
              <w:contextualSpacing w:val="0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vertAlign w:val="baseline"/>
                <w:rtl w:val="0"/>
              </w:rPr>
              <w:t xml:space="preserve">7. Програми и пројекти субјеката у култури чија је делатност основа културног живота и културних активности русинске заједнице у одређеној локалној средини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contextualSpacing w:val="0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vertAlign w:val="baseline"/>
                <w:rtl w:val="0"/>
              </w:rPr>
              <w:t xml:space="preserve">0 - 2</w:t>
            </w:r>
          </w:p>
        </w:tc>
      </w:tr>
      <w:tr>
        <w:trPr>
          <w:trHeight w:val="44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ind w:left="0" w:firstLine="0"/>
              <w:contextualSpacing w:val="0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vertAlign w:val="baseline"/>
                <w:rtl w:val="0"/>
              </w:rPr>
              <w:t xml:space="preserve">8. Промоција и подстицање интеркултуралности и мултикултуралности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contextualSpacing w:val="0"/>
              <w:rPr>
                <w:rFonts w:ascii="PT Sans" w:cs="PT Sans" w:eastAsia="PT Sans" w:hAnsi="PT Sans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vertAlign w:val="baseline"/>
                <w:rtl w:val="0"/>
              </w:rPr>
              <w:t xml:space="preserve">0 - 2</w:t>
            </w:r>
          </w:p>
        </w:tc>
      </w:tr>
    </w:tbl>
    <w:p w:rsidR="00000000" w:rsidDel="00000000" w:rsidP="00000000" w:rsidRDefault="00000000" w:rsidRPr="00000000" w14:paraId="0000012F">
      <w:pPr>
        <w:widowControl w:val="0"/>
        <w:spacing w:after="0" w:lineRule="auto"/>
        <w:contextualSpacing w:val="0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after="0" w:before="0" w:lineRule="auto"/>
        <w:contextualSpacing w:val="0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after="0" w:before="0" w:lineRule="auto"/>
        <w:contextualSpacing w:val="0"/>
        <w:jc w:val="center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vertAlign w:val="baseline"/>
          <w:rtl w:val="0"/>
        </w:rPr>
        <w:t xml:space="preserve">Члан 1</w:t>
      </w:r>
      <w:r w:rsidDel="00000000" w:rsidR="00000000" w:rsidRPr="00000000">
        <w:rPr>
          <w:rFonts w:ascii="PT Sans" w:cs="PT Sans" w:eastAsia="PT Sans" w:hAnsi="PT Sans"/>
          <w:b w:val="1"/>
          <w:rtl w:val="0"/>
        </w:rPr>
        <w:t xml:space="preserve">6</w:t>
      </w:r>
      <w:r w:rsidDel="00000000" w:rsidR="00000000" w:rsidRPr="00000000">
        <w:rPr>
          <w:rFonts w:ascii="PT Sans" w:cs="PT Sans" w:eastAsia="PT Sans" w:hAnsi="PT Sans"/>
          <w:b w:val="1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after="0" w:before="0" w:lineRule="auto"/>
        <w:ind w:left="0" w:firstLine="720"/>
        <w:contextualSpacing w:val="0"/>
        <w:jc w:val="both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Процес квалитативног вреновања и оцењивања пријављених програма/пројеката документује се од стране Комисије попуњавањем Образца за вредновање и оцену пријављених програма/пројеката.</w:t>
      </w:r>
    </w:p>
    <w:p w:rsidR="00000000" w:rsidDel="00000000" w:rsidP="00000000" w:rsidRDefault="00000000" w:rsidRPr="00000000" w14:paraId="00000133">
      <w:pPr>
        <w:spacing w:after="0" w:before="0" w:lineRule="auto"/>
        <w:ind w:left="0" w:firstLine="720"/>
        <w:contextualSpacing w:val="0"/>
        <w:jc w:val="both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Образац  за вредновање и оцену пријављених програма/пројеката садржи:</w:t>
      </w:r>
    </w:p>
    <w:p w:rsidR="00000000" w:rsidDel="00000000" w:rsidP="00000000" w:rsidRDefault="00000000" w:rsidRPr="00000000" w14:paraId="00000134">
      <w:pPr>
        <w:numPr>
          <w:ilvl w:val="0"/>
          <w:numId w:val="5"/>
        </w:numPr>
        <w:spacing w:after="0" w:before="0" w:lineRule="auto"/>
        <w:ind w:left="720" w:hanging="360"/>
        <w:contextualSpacing w:val="1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јасно назначене број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 и</w:t>
      </w: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 назив пројекта, име подносиоца пројекта, назначен програм за који се подносилац пријавио,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numPr>
          <w:ilvl w:val="0"/>
          <w:numId w:val="5"/>
        </w:numPr>
        <w:spacing w:after="0" w:before="0" w:lineRule="auto"/>
        <w:ind w:left="720" w:hanging="360"/>
        <w:contextualSpacing w:val="1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попис критеријума по којима је спроведено вредновање,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numPr>
          <w:ilvl w:val="0"/>
          <w:numId w:val="5"/>
        </w:numPr>
        <w:spacing w:after="0" w:before="0" w:lineRule="auto"/>
        <w:ind w:left="720" w:hanging="360"/>
        <w:contextualSpacing w:val="1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број бодова додељен по сваком критеријуму,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numPr>
          <w:ilvl w:val="0"/>
          <w:numId w:val="5"/>
        </w:numPr>
        <w:spacing w:after="0" w:before="0" w:lineRule="auto"/>
        <w:ind w:left="720" w:hanging="360"/>
        <w:contextualSpacing w:val="1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коментаре из којих је видљиво у којој мери пријављени програм/пројекат задовољава, обухвата или кореспондира са елементима са којима је поједини критеријум дефинисан, а којима се укратко образлаће додељени број бодова,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numPr>
          <w:ilvl w:val="0"/>
          <w:numId w:val="5"/>
        </w:numPr>
        <w:spacing w:after="0" w:before="0" w:lineRule="auto"/>
        <w:ind w:left="720" w:hanging="360"/>
        <w:contextualSpacing w:val="1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укупан број бодова којим се предлог програма/пројекта оцењује.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after="0" w:before="0" w:lineRule="auto"/>
        <w:ind w:left="720"/>
        <w:contextualSpacing w:val="0"/>
        <w:jc w:val="both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after="0" w:before="0" w:lineRule="auto"/>
        <w:ind w:firstLine="720"/>
        <w:contextualSpacing w:val="0"/>
        <w:jc w:val="both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Образац из става 2. овог члана саставни је део овог Правилника.</w:t>
      </w:r>
    </w:p>
    <w:p w:rsidR="00000000" w:rsidDel="00000000" w:rsidP="00000000" w:rsidRDefault="00000000" w:rsidRPr="00000000" w14:paraId="0000013B">
      <w:pPr>
        <w:spacing w:after="0" w:before="0" w:lineRule="auto"/>
        <w:contextualSpacing w:val="0"/>
        <w:jc w:val="center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after="0" w:before="0" w:lineRule="auto"/>
        <w:contextualSpacing w:val="0"/>
        <w:jc w:val="center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vertAlign w:val="baseline"/>
          <w:rtl w:val="0"/>
        </w:rPr>
        <w:t xml:space="preserve">Члан </w:t>
      </w:r>
      <w:r w:rsidDel="00000000" w:rsidR="00000000" w:rsidRPr="00000000">
        <w:rPr>
          <w:rFonts w:ascii="PT Sans" w:cs="PT Sans" w:eastAsia="PT Sans" w:hAnsi="PT Sans"/>
          <w:b w:val="1"/>
          <w:rtl w:val="0"/>
        </w:rPr>
        <w:t xml:space="preserve">17</w:t>
      </w:r>
      <w:r w:rsidDel="00000000" w:rsidR="00000000" w:rsidRPr="00000000">
        <w:rPr>
          <w:rFonts w:ascii="PT Sans" w:cs="PT Sans" w:eastAsia="PT Sans" w:hAnsi="PT Sans"/>
          <w:b w:val="1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after="0" w:before="0" w:lineRule="auto"/>
        <w:ind w:left="0" w:firstLine="720"/>
        <w:contextualSpacing w:val="0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У Предлог 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о</w:t>
      </w: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длук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е</w:t>
      </w: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 о расподели средстава уврштавају се оцењени програми/пројекти према оствареном броју бодова, полазећи од највећег броја.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after="0" w:before="0" w:lineRule="auto"/>
        <w:ind w:left="0" w:firstLine="0"/>
        <w:contextualSpacing w:val="0"/>
        <w:jc w:val="both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ab/>
        <w:t xml:space="preserve">Програми/пројекти који су остварили мање од 15 бодова ће бити искључени из доделе средстава, те их Комисија неће уврстити у 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Предлог одлуке </w:t>
      </w: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о расподели средстава.</w:t>
      </w:r>
    </w:p>
    <w:p w:rsidR="00000000" w:rsidDel="00000000" w:rsidP="00000000" w:rsidRDefault="00000000" w:rsidRPr="00000000" w14:paraId="0000013F">
      <w:pPr>
        <w:ind w:left="0" w:firstLine="720"/>
        <w:contextualSpacing w:val="0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Предлог одлуке о расподели средстава прослеђује се УО који затим доноси коначну Одлуку о расподели средстава на основу предлога и сугестија стручних лица из Комисије.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after="0" w:before="0" w:lineRule="auto"/>
        <w:contextualSpacing w:val="0"/>
        <w:jc w:val="center"/>
        <w:rPr>
          <w:rFonts w:ascii="PT Sans" w:cs="PT Sans" w:eastAsia="PT Sans" w:hAnsi="PT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after="0" w:before="0" w:lineRule="auto"/>
        <w:contextualSpacing w:val="0"/>
        <w:jc w:val="center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vertAlign w:val="baseline"/>
          <w:rtl w:val="0"/>
        </w:rPr>
        <w:t xml:space="preserve">Члан </w:t>
      </w:r>
      <w:r w:rsidDel="00000000" w:rsidR="00000000" w:rsidRPr="00000000">
        <w:rPr>
          <w:rFonts w:ascii="PT Sans" w:cs="PT Sans" w:eastAsia="PT Sans" w:hAnsi="PT Sans"/>
          <w:b w:val="1"/>
          <w:rtl w:val="0"/>
        </w:rPr>
        <w:t xml:space="preserve">18</w:t>
      </w:r>
      <w:r w:rsidDel="00000000" w:rsidR="00000000" w:rsidRPr="00000000">
        <w:rPr>
          <w:rFonts w:ascii="PT Sans" w:cs="PT Sans" w:eastAsia="PT Sans" w:hAnsi="PT Sans"/>
          <w:b w:val="1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after="0" w:before="0" w:lineRule="auto"/>
        <w:ind w:left="0" w:firstLine="720"/>
        <w:contextualSpacing w:val="0"/>
        <w:jc w:val="both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Коначна Одлука о расподели средстава и </w:t>
      </w: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Лист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а</w:t>
      </w: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 вредновања и рангирања пријава на конкурс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 </w:t>
      </w: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објављују се на званичној интернет страници Завода. </w:t>
      </w:r>
    </w:p>
    <w:p w:rsidR="00000000" w:rsidDel="00000000" w:rsidP="00000000" w:rsidRDefault="00000000" w:rsidRPr="00000000" w14:paraId="00000143">
      <w:pPr>
        <w:spacing w:after="0" w:before="0" w:lineRule="auto"/>
        <w:contextualSpacing w:val="0"/>
        <w:jc w:val="center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after="0" w:before="0" w:lineRule="auto"/>
        <w:contextualSpacing w:val="0"/>
        <w:jc w:val="center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vertAlign w:val="baseline"/>
          <w:rtl w:val="0"/>
        </w:rPr>
        <w:t xml:space="preserve">Члан </w:t>
      </w:r>
      <w:r w:rsidDel="00000000" w:rsidR="00000000" w:rsidRPr="00000000">
        <w:rPr>
          <w:rFonts w:ascii="PT Sans" w:cs="PT Sans" w:eastAsia="PT Sans" w:hAnsi="PT Sans"/>
          <w:b w:val="1"/>
          <w:rtl w:val="0"/>
        </w:rPr>
        <w:t xml:space="preserve">19</w:t>
      </w:r>
      <w:r w:rsidDel="00000000" w:rsidR="00000000" w:rsidRPr="00000000">
        <w:rPr>
          <w:rFonts w:ascii="PT Sans" w:cs="PT Sans" w:eastAsia="PT Sans" w:hAnsi="PT Sans"/>
          <w:b w:val="1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after="0" w:before="0" w:lineRule="auto"/>
        <w:ind w:left="0" w:right="45" w:firstLine="720"/>
        <w:contextualSpacing w:val="0"/>
        <w:jc w:val="both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Након коначности Одлуке о расподели средстава, са изабраним подносиоцима пријаве закључују се уговори 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о </w:t>
      </w: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суфинансирању програма/пројекта у области културе. </w:t>
      </w:r>
    </w:p>
    <w:p w:rsidR="00000000" w:rsidDel="00000000" w:rsidP="00000000" w:rsidRDefault="00000000" w:rsidRPr="00000000" w14:paraId="00000146">
      <w:pPr>
        <w:spacing w:after="0" w:before="0" w:lineRule="auto"/>
        <w:ind w:left="0" w:right="-720" w:firstLine="720"/>
        <w:contextualSpacing w:val="0"/>
        <w:jc w:val="both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Уговор у име Завода потписује Директор установе. </w:t>
      </w:r>
    </w:p>
    <w:p w:rsidR="00000000" w:rsidDel="00000000" w:rsidP="00000000" w:rsidRDefault="00000000" w:rsidRPr="00000000" w14:paraId="00000147">
      <w:pPr>
        <w:spacing w:after="0" w:before="0" w:lineRule="auto"/>
        <w:ind w:left="0" w:right="-720" w:firstLine="720"/>
        <w:contextualSpacing w:val="0"/>
        <w:jc w:val="both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Уговор из става 1. овог члана садржи:</w:t>
      </w:r>
    </w:p>
    <w:p w:rsidR="00000000" w:rsidDel="00000000" w:rsidP="00000000" w:rsidRDefault="00000000" w:rsidRPr="00000000" w14:paraId="00000148">
      <w:pPr>
        <w:spacing w:after="0" w:before="0" w:lineRule="auto"/>
        <w:ind w:left="1440" w:right="45" w:hanging="720"/>
        <w:contextualSpacing w:val="0"/>
        <w:jc w:val="both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- назив уговорних страна,</w:t>
      </w:r>
    </w:p>
    <w:p w:rsidR="00000000" w:rsidDel="00000000" w:rsidP="00000000" w:rsidRDefault="00000000" w:rsidRPr="00000000" w14:paraId="00000149">
      <w:pPr>
        <w:spacing w:after="0" w:before="0" w:lineRule="auto"/>
        <w:ind w:left="1440" w:right="45" w:hanging="720"/>
        <w:contextualSpacing w:val="0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- назив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 и</w:t>
      </w: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 садржину програма/пројекта,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after="0" w:before="0" w:lineRule="auto"/>
        <w:ind w:left="720" w:right="45" w:firstLine="0"/>
        <w:contextualSpacing w:val="0"/>
        <w:jc w:val="both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-</w:t>
      </w: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износ средстава која се додељују из буџета Завода за реализацију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 </w:t>
      </w: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програма/пројекта, </w:t>
      </w:r>
    </w:p>
    <w:p w:rsidR="00000000" w:rsidDel="00000000" w:rsidP="00000000" w:rsidRDefault="00000000" w:rsidRPr="00000000" w14:paraId="000001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PT Sans" w:cs="PT Sans" w:eastAsia="PT Sans" w:hAnsi="PT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- начин и рок за пренос одобрених средстава,</w:t>
        <w:br w:type="textWrapping"/>
        <w:t xml:space="preserve">- датум почетка и датум завршетка програма/пројекта, </w:t>
        <w:br w:type="textWrapping"/>
        <w:t xml:space="preserve">- права и обавезе уговорних страна, </w:t>
        <w:br w:type="textWrapping"/>
        <w:t xml:space="preserve">- услове за раскид уговора пре истека времена на који је закључен, </w:t>
        <w:br w:type="textWrapping"/>
        <w:t xml:space="preserve">- права и обавезе уговорних страна у случају раскида уговора пре истека времена на који је закључен, </w:t>
        <w:br w:type="textWrapping"/>
        <w:t xml:space="preserve">- начин решавања спорова,</w:t>
        <w:br w:type="textWrapping"/>
        <w:t xml:space="preserve">- одговорност за безбедност учесника у програму/пројекту,</w:t>
      </w:r>
    </w:p>
    <w:p w:rsidR="00000000" w:rsidDel="00000000" w:rsidP="00000000" w:rsidRDefault="00000000" w:rsidRPr="00000000" w14:paraId="000001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PT Sans" w:cs="PT Sans" w:eastAsia="PT Sans" w:hAnsi="PT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начин и рок за </w:t>
      </w:r>
      <w:r w:rsidDel="00000000" w:rsidR="00000000" w:rsidRPr="00000000">
        <w:rPr>
          <w:rFonts w:ascii="PT Sans" w:cs="PT Sans" w:eastAsia="PT Sans" w:hAnsi="PT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обавез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у</w:t>
      </w:r>
      <w:r w:rsidDel="00000000" w:rsidR="00000000" w:rsidRPr="00000000">
        <w:rPr>
          <w:rFonts w:ascii="PT Sans" w:cs="PT Sans" w:eastAsia="PT Sans" w:hAnsi="PT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подношења извештаја о реализацији програма/пројекта у области културе на Образцу за наративни и финансијски извештај.</w:t>
      </w:r>
    </w:p>
    <w:p w:rsidR="00000000" w:rsidDel="00000000" w:rsidP="00000000" w:rsidRDefault="00000000" w:rsidRPr="00000000" w14:paraId="0000014D">
      <w:pPr>
        <w:spacing w:after="0" w:lineRule="auto"/>
        <w:contextualSpacing w:val="0"/>
        <w:jc w:val="both"/>
        <w:rPr>
          <w:rFonts w:ascii="PT Sans" w:cs="PT Sans" w:eastAsia="PT Sans" w:hAnsi="PT Sans"/>
          <w:color w:val="9900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spacing w:after="0" w:before="0" w:lineRule="auto"/>
        <w:contextualSpacing w:val="0"/>
        <w:jc w:val="center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vertAlign w:val="baseline"/>
          <w:rtl w:val="0"/>
        </w:rPr>
        <w:t xml:space="preserve">Члан 2</w:t>
      </w:r>
      <w:r w:rsidDel="00000000" w:rsidR="00000000" w:rsidRPr="00000000">
        <w:rPr>
          <w:rFonts w:ascii="PT Sans" w:cs="PT Sans" w:eastAsia="PT Sans" w:hAnsi="PT Sans"/>
          <w:b w:val="1"/>
          <w:rtl w:val="0"/>
        </w:rPr>
        <w:t xml:space="preserve">0</w:t>
      </w:r>
      <w:r w:rsidDel="00000000" w:rsidR="00000000" w:rsidRPr="00000000">
        <w:rPr>
          <w:rFonts w:ascii="PT Sans" w:cs="PT Sans" w:eastAsia="PT Sans" w:hAnsi="PT Sans"/>
          <w:b w:val="1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spacing w:after="0" w:before="0" w:lineRule="auto"/>
        <w:ind w:left="0" w:firstLine="720"/>
        <w:contextualSpacing w:val="0"/>
        <w:jc w:val="both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Одлуку о висини средстава додељених за сваки Програм из члана 1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0</w:t>
      </w: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. овог Правилника</w:t>
      </w:r>
      <w:r w:rsidDel="00000000" w:rsidR="00000000" w:rsidRPr="00000000">
        <w:rPr>
          <w:rFonts w:ascii="PT Sans" w:cs="PT Sans" w:eastAsia="PT Sans" w:hAnsi="PT Sans"/>
          <w:color w:val="ff0000"/>
          <w:vertAlign w:val="baseline"/>
          <w:rtl w:val="0"/>
        </w:rPr>
        <w:t xml:space="preserve"> </w:t>
      </w: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доноси Управни одбор Завода, у складу са Правилником.</w:t>
      </w:r>
    </w:p>
    <w:p w:rsidR="00000000" w:rsidDel="00000000" w:rsidP="00000000" w:rsidRDefault="00000000" w:rsidRPr="00000000" w14:paraId="00000150">
      <w:pPr>
        <w:spacing w:after="0" w:before="0" w:lineRule="auto"/>
        <w:contextualSpacing w:val="0"/>
        <w:jc w:val="both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spacing w:after="0" w:before="0" w:lineRule="auto"/>
        <w:contextualSpacing w:val="0"/>
        <w:jc w:val="center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vertAlign w:val="baseline"/>
          <w:rtl w:val="0"/>
        </w:rPr>
        <w:t xml:space="preserve">Члан 2</w:t>
      </w:r>
      <w:r w:rsidDel="00000000" w:rsidR="00000000" w:rsidRPr="00000000">
        <w:rPr>
          <w:rFonts w:ascii="PT Sans" w:cs="PT Sans" w:eastAsia="PT Sans" w:hAnsi="PT Sans"/>
          <w:b w:val="1"/>
          <w:rtl w:val="0"/>
        </w:rPr>
        <w:t xml:space="preserve">1</w:t>
      </w:r>
      <w:r w:rsidDel="00000000" w:rsidR="00000000" w:rsidRPr="00000000">
        <w:rPr>
          <w:rFonts w:ascii="PT Sans" w:cs="PT Sans" w:eastAsia="PT Sans" w:hAnsi="PT Sans"/>
          <w:b w:val="1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spacing w:after="0" w:before="0" w:lineRule="auto"/>
        <w:ind w:left="0" w:firstLine="720"/>
        <w:contextualSpacing w:val="0"/>
        <w:jc w:val="both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 xml:space="preserve">Овај Правилник ступа на снагу даном доношења.</w:t>
      </w:r>
    </w:p>
    <w:p w:rsidR="00000000" w:rsidDel="00000000" w:rsidP="00000000" w:rsidRDefault="00000000" w:rsidRPr="00000000" w14:paraId="00000153">
      <w:pPr>
        <w:spacing w:after="0" w:before="0" w:lineRule="auto"/>
        <w:contextualSpacing w:val="0"/>
        <w:jc w:val="both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spacing w:after="0" w:before="0" w:lineRule="auto"/>
        <w:contextualSpacing w:val="0"/>
        <w:jc w:val="both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spacing w:after="0" w:before="0" w:lineRule="auto"/>
        <w:contextualSpacing w:val="0"/>
        <w:jc w:val="both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ab/>
        <w:tab/>
        <w:tab/>
        <w:tab/>
        <w:tab/>
        <w:tab/>
        <w:tab/>
        <w:tab/>
        <w:t xml:space="preserve">Председник Управног одбора</w:t>
      </w:r>
    </w:p>
    <w:p w:rsidR="00000000" w:rsidDel="00000000" w:rsidP="00000000" w:rsidRDefault="00000000" w:rsidRPr="00000000" w14:paraId="00000156">
      <w:pPr>
        <w:spacing w:after="0" w:before="0" w:lineRule="auto"/>
        <w:contextualSpacing w:val="0"/>
        <w:jc w:val="both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spacing w:after="0" w:before="0" w:lineRule="auto"/>
        <w:contextualSpacing w:val="0"/>
        <w:jc w:val="both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ab/>
        <w:tab/>
        <w:tab/>
        <w:tab/>
        <w:tab/>
        <w:tab/>
        <w:tab/>
        <w:tab/>
        <w:t xml:space="preserve">__________________________</w:t>
      </w:r>
    </w:p>
    <w:p w:rsidR="00000000" w:rsidDel="00000000" w:rsidP="00000000" w:rsidRDefault="00000000" w:rsidRPr="00000000" w14:paraId="00000158">
      <w:pPr>
        <w:spacing w:after="0" w:before="0" w:lineRule="auto"/>
        <w:contextualSpacing w:val="0"/>
        <w:jc w:val="both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Fonts w:ascii="PT Sans" w:cs="PT Sans" w:eastAsia="PT Sans" w:hAnsi="PT Sans"/>
          <w:vertAlign w:val="baseline"/>
          <w:rtl w:val="0"/>
        </w:rPr>
        <w:tab/>
        <w:tab/>
        <w:tab/>
        <w:tab/>
        <w:tab/>
        <w:tab/>
        <w:tab/>
        <w:tab/>
        <w:t xml:space="preserve">         Миломир Шајтош</w:t>
      </w:r>
    </w:p>
    <w:p w:rsidR="00000000" w:rsidDel="00000000" w:rsidP="00000000" w:rsidRDefault="00000000" w:rsidRPr="00000000" w14:paraId="00000159">
      <w:pPr>
        <w:spacing w:after="0" w:before="0" w:lineRule="auto"/>
        <w:contextualSpacing w:val="0"/>
        <w:jc w:val="both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spacing w:after="0" w:before="0" w:lineRule="auto"/>
        <w:contextualSpacing w:val="0"/>
        <w:jc w:val="both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spacing w:after="0" w:before="0" w:lineRule="auto"/>
        <w:contextualSpacing w:val="0"/>
        <w:jc w:val="both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vertAlign w:val="baseline"/>
          <w:rtl w:val="0"/>
        </w:rPr>
        <w:t xml:space="preserve">Завод за културу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spacing w:after="0" w:before="0" w:lineRule="auto"/>
        <w:contextualSpacing w:val="0"/>
        <w:jc w:val="both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vertAlign w:val="baseline"/>
          <w:rtl w:val="0"/>
        </w:rPr>
        <w:t xml:space="preserve">војвођанских Русина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spacing w:after="0" w:before="0" w:lineRule="auto"/>
        <w:contextualSpacing w:val="0"/>
        <w:jc w:val="both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vertAlign w:val="baseline"/>
          <w:rtl w:val="0"/>
        </w:rPr>
        <w:t xml:space="preserve">Управни одбор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spacing w:after="0" w:before="0" w:lineRule="auto"/>
        <w:contextualSpacing w:val="0"/>
        <w:jc w:val="both"/>
        <w:rPr>
          <w:rFonts w:ascii="PT Sans" w:cs="PT Sans" w:eastAsia="PT Sans" w:hAnsi="PT Sans"/>
          <w:b w:val="1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vertAlign w:val="baseline"/>
          <w:rtl w:val="0"/>
        </w:rPr>
        <w:t xml:space="preserve">Број: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107/1-18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spacing w:before="0" w:lineRule="auto"/>
        <w:contextualSpacing w:val="0"/>
        <w:jc w:val="both"/>
        <w:rPr>
          <w:rFonts w:ascii="PT Sans" w:cs="PT Sans" w:eastAsia="PT Sans" w:hAnsi="PT Sans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vertAlign w:val="baseline"/>
          <w:rtl w:val="0"/>
        </w:rPr>
        <w:t xml:space="preserve">Дана:</w:t>
      </w:r>
      <w:r w:rsidDel="00000000" w:rsidR="00000000" w:rsidRPr="00000000">
        <w:rPr>
          <w:rFonts w:ascii="PT Sans" w:cs="PT Sans" w:eastAsia="PT Sans" w:hAnsi="PT Sans"/>
          <w:b w:val="1"/>
          <w:rtl w:val="0"/>
        </w:rPr>
        <w:t xml:space="preserve"> 14.05.2018.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16" w:top="1416" w:left="1700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PT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3">
    <w:pPr>
      <w:contextualSpacing w:val="0"/>
      <w:jc w:val="right"/>
      <w:rPr>
        <w:sz w:val="18"/>
        <w:szCs w:val="18"/>
      </w:rPr>
    </w:pPr>
    <w:r w:rsidDel="00000000" w:rsidR="00000000" w:rsidRPr="00000000">
      <w:rPr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60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Обухвата хорско и народно певање, фолклор, народне и тамбурашке оркестре. </w:t>
      </w:r>
    </w:p>
  </w:footnote>
  <w:footnote w:id="1">
    <w:p w:rsidR="00000000" w:rsidDel="00000000" w:rsidP="00000000" w:rsidRDefault="00000000" w:rsidRPr="00000000" w14:paraId="00000161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Учешће на фестивалима: Хорски фестивал “Карпати” у Врбасу, Фестивал фолклора “Куцурска жетва” у Куцури, Фестивал тамбурашких и народних оркестара “Мелодије руског двора” у Шиду, Фестивал изворног певања “Нек се не заборави” у Ђурђеву</w:t>
      </w:r>
    </w:p>
  </w:footnote>
  <w:footnote w:id="2">
    <w:p w:rsidR="00000000" w:rsidDel="00000000" w:rsidP="00000000" w:rsidRDefault="00000000" w:rsidRPr="00000000" w14:paraId="00000162">
      <w:pPr>
        <w:contextualSpacing w:val="0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Учешће на Драмском меморијалу “Петро Ризнич Ђађа”, Фестивалу малих сценских форми “Ђура Папгаргаји”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  <w:vertAlign w:val="baseli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  <w:vertAlign w:val="baseli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  <w:vertAlign w:val="baseline"/>
      </w:rPr>
    </w:lvl>
  </w:abstractNum>
  <w:abstractNum w:abstractNumId="8">
    <w:lvl w:ilvl="0">
      <w:start w:val="1"/>
      <w:numFmt w:val="upperRoman"/>
      <w:lvlText w:val="%1."/>
      <w:lvlJc w:val="righ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  <w:vertAlign w:val="baseli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  <w:vertAlign w:val="baseli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ind w:left="720" w:hanging="360"/>
        <w:contextualSpacing w:val="1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440" w:lineRule="auto"/>
      <w:contextualSpacing w:val="1"/>
    </w:pPr>
    <w:rPr>
      <w:rFonts w:ascii="Verdana" w:cs="Verdana" w:eastAsia="Verdana" w:hAnsi="Verdana"/>
      <w:b w:val="1"/>
      <w:sz w:val="34"/>
      <w:szCs w:val="34"/>
      <w:vertAlign w:val="baseline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440" w:lineRule="auto"/>
      <w:contextualSpacing w:val="1"/>
    </w:pPr>
    <w:rPr>
      <w:rFonts w:ascii="Verdana" w:cs="Verdana" w:eastAsia="Verdana" w:hAnsi="Verdana"/>
      <w:b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440" w:lineRule="auto"/>
      <w:contextualSpacing w:val="1"/>
    </w:pPr>
    <w:rPr>
      <w:rFonts w:ascii="Verdana" w:cs="Verdana" w:eastAsia="Verdana" w:hAnsi="Verdana"/>
      <w:b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00" w:before="100" w:lineRule="auto"/>
      <w:contextualSpacing w:val="1"/>
    </w:pPr>
    <w:rPr>
      <w:b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i w:val="1"/>
      <w:sz w:val="26"/>
      <w:szCs w:val="26"/>
      <w:vertAlign w:val="baseline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z w:val="22"/>
      <w:szCs w:val="22"/>
      <w:vertAlign w:val="baseline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  <w:jc w:val="center"/>
    </w:pPr>
    <w:rPr>
      <w:rFonts w:ascii="Arial" w:cs="Arial" w:eastAsia="Arial" w:hAnsi="Arial"/>
      <w:b w:val="1"/>
      <w:sz w:val="32"/>
      <w:szCs w:val="32"/>
      <w:vertAlign w:val="baseline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contextualSpacing w:val="1"/>
      <w:jc w:val="center"/>
    </w:pPr>
    <w:rPr>
      <w:rFonts w:ascii="Arial" w:cs="Arial" w:eastAsia="Arial" w:hAnsi="Arial"/>
      <w:sz w:val="24"/>
      <w:szCs w:val="24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-regular.ttf"/><Relationship Id="rId2" Type="http://schemas.openxmlformats.org/officeDocument/2006/relationships/font" Target="fonts/PTSans-bold.ttf"/><Relationship Id="rId3" Type="http://schemas.openxmlformats.org/officeDocument/2006/relationships/font" Target="fonts/PTSans-italic.ttf"/><Relationship Id="rId4" Type="http://schemas.openxmlformats.org/officeDocument/2006/relationships/font" Target="fonts/PT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